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D80F" w14:textId="7765088A" w:rsidR="00D077AC" w:rsidRPr="003C1808" w:rsidRDefault="000A566D" w:rsidP="003C1808">
      <w:pPr>
        <w:pBdr>
          <w:bottom w:val="single" w:sz="12" w:space="1" w:color="auto"/>
        </w:pBdr>
        <w:spacing w:after="248" w:line="234" w:lineRule="auto"/>
        <w:ind w:left="0" w:right="-46" w:firstLine="0"/>
        <w:rPr>
          <w:rFonts w:ascii="Arial Unicode MS" w:eastAsia="Arial Unicode MS" w:hAnsi="Arial Unicode MS" w:cs="Arial Unicode MS"/>
          <w:sz w:val="28"/>
        </w:rPr>
      </w:pPr>
      <w:r w:rsidRPr="00B46478">
        <w:rPr>
          <w:rFonts w:ascii="Arial Unicode MS" w:eastAsia="Arial Unicode MS" w:hAnsi="Arial Unicode MS" w:cs="Arial Unicode MS"/>
          <w:sz w:val="28"/>
        </w:rPr>
        <w:t xml:space="preserve">PETITION BY THE </w:t>
      </w:r>
      <w:r w:rsidR="003C1808">
        <w:rPr>
          <w:rFonts w:ascii="Arial Unicode MS" w:eastAsia="Arial Unicode MS" w:hAnsi="Arial Unicode MS" w:cs="Arial Unicode MS"/>
          <w:sz w:val="28"/>
        </w:rPr>
        <w:t>NDC</w:t>
      </w:r>
      <w:r w:rsidRPr="00B46478">
        <w:rPr>
          <w:rFonts w:ascii="Arial Unicode MS" w:eastAsia="Arial Unicode MS" w:hAnsi="Arial Unicode MS" w:cs="Arial Unicode MS"/>
          <w:sz w:val="28"/>
        </w:rPr>
        <w:t xml:space="preserve"> CAUCUS </w:t>
      </w:r>
      <w:r w:rsidR="00CA2EF5">
        <w:rPr>
          <w:rFonts w:ascii="Arial Unicode MS" w:eastAsia="Arial Unicode MS" w:hAnsi="Arial Unicode MS" w:cs="Arial Unicode MS"/>
          <w:sz w:val="28"/>
        </w:rPr>
        <w:t>IN</w:t>
      </w:r>
      <w:r w:rsidRPr="00B46478">
        <w:rPr>
          <w:rFonts w:ascii="Arial Unicode MS" w:eastAsia="Arial Unicode MS" w:hAnsi="Arial Unicode MS" w:cs="Arial Unicode MS"/>
          <w:sz w:val="28"/>
        </w:rPr>
        <w:t xml:space="preserve"> PARLIAMENT DIRECTED AT THE CHAIRPERSON OF THE ELECTORAL COMMISSION TO </w:t>
      </w:r>
      <w:r w:rsidR="00D077AC">
        <w:rPr>
          <w:rFonts w:ascii="Arial Unicode MS" w:eastAsia="Arial Unicode MS" w:hAnsi="Arial Unicode MS" w:cs="Arial Unicode MS"/>
          <w:sz w:val="28"/>
        </w:rPr>
        <w:t xml:space="preserve">CAUSE TO BE PROPERLY </w:t>
      </w:r>
      <w:r w:rsidRPr="00B46478">
        <w:rPr>
          <w:rFonts w:ascii="Arial Unicode MS" w:eastAsia="Arial Unicode MS" w:hAnsi="Arial Unicode MS" w:cs="Arial Unicode MS"/>
          <w:sz w:val="28"/>
        </w:rPr>
        <w:t>COLLATE</w:t>
      </w:r>
      <w:r w:rsidR="00D077AC">
        <w:rPr>
          <w:rFonts w:ascii="Arial Unicode MS" w:eastAsia="Arial Unicode MS" w:hAnsi="Arial Unicode MS" w:cs="Arial Unicode MS"/>
          <w:sz w:val="28"/>
        </w:rPr>
        <w:t>D</w:t>
      </w:r>
      <w:r w:rsidRPr="00B46478">
        <w:rPr>
          <w:rFonts w:ascii="Arial Unicode MS" w:eastAsia="Arial Unicode MS" w:hAnsi="Arial Unicode MS" w:cs="Arial Unicode MS"/>
          <w:sz w:val="28"/>
        </w:rPr>
        <w:t xml:space="preserve"> THE 2020 TECHIMAN</w:t>
      </w:r>
      <w:r w:rsidR="00D077AC">
        <w:rPr>
          <w:rFonts w:ascii="Arial Unicode MS" w:eastAsia="Arial Unicode MS" w:hAnsi="Arial Unicode MS" w:cs="Arial Unicode MS"/>
          <w:sz w:val="28"/>
        </w:rPr>
        <w:t xml:space="preserve"> </w:t>
      </w:r>
      <w:r w:rsidRPr="00B46478">
        <w:rPr>
          <w:rFonts w:ascii="Arial Unicode MS" w:eastAsia="Arial Unicode MS" w:hAnsi="Arial Unicode MS" w:cs="Arial Unicode MS"/>
          <w:sz w:val="28"/>
        </w:rPr>
        <w:t>SOUTH CONSTITUENCY ELECTION RESULTS</w:t>
      </w:r>
      <w:r w:rsidR="002F461A">
        <w:rPr>
          <w:rFonts w:ascii="Arial Unicode MS" w:eastAsia="Arial Unicode MS" w:hAnsi="Arial Unicode MS" w:cs="Arial Unicode MS"/>
          <w:sz w:val="28"/>
        </w:rPr>
        <w:t xml:space="preserve"> WITHOUT PREJUDICE TO FURTHER INTENDED ACTIONS ON </w:t>
      </w:r>
      <w:r w:rsidR="00286308">
        <w:rPr>
          <w:rFonts w:ascii="Arial Unicode MS" w:eastAsia="Arial Unicode MS" w:hAnsi="Arial Unicode MS" w:cs="Arial Unicode MS"/>
          <w:sz w:val="28"/>
        </w:rPr>
        <w:t>THE PRESIDENTIAL AND OTHER DISPUTED CONSTITUENCY RESULTS</w:t>
      </w:r>
    </w:p>
    <w:p w14:paraId="30EEFD01" w14:textId="0507BB29" w:rsidR="00D077AC" w:rsidRDefault="003C1808" w:rsidP="00D077AC">
      <w:pPr>
        <w:pStyle w:val="ListParagraph"/>
        <w:spacing w:after="248" w:line="240" w:lineRule="auto"/>
        <w:ind w:right="-46" w:firstLine="0"/>
        <w:rPr>
          <w:rFonts w:ascii="Arial Unicode MS" w:eastAsia="Arial Unicode MS" w:hAnsi="Arial Unicode MS" w:cs="Arial Unicode MS"/>
          <w:sz w:val="28"/>
        </w:rPr>
      </w:pPr>
      <w:r>
        <w:rPr>
          <w:rFonts w:ascii="Arial Unicode MS" w:eastAsia="Arial Unicode MS" w:hAnsi="Arial Unicode MS" w:cs="Arial Unicode MS"/>
          <w:sz w:val="28"/>
        </w:rPr>
        <w:t>Petition as follows;</w:t>
      </w:r>
    </w:p>
    <w:p w14:paraId="7AD96807" w14:textId="77777777" w:rsidR="003C1808" w:rsidRDefault="003C1808" w:rsidP="00D077AC">
      <w:pPr>
        <w:pStyle w:val="ListParagraph"/>
        <w:spacing w:after="248" w:line="240" w:lineRule="auto"/>
        <w:ind w:right="-46" w:firstLine="0"/>
        <w:rPr>
          <w:rFonts w:ascii="Arial Unicode MS" w:eastAsia="Arial Unicode MS" w:hAnsi="Arial Unicode MS" w:cs="Arial Unicode MS"/>
          <w:sz w:val="28"/>
        </w:rPr>
      </w:pPr>
    </w:p>
    <w:p w14:paraId="3856B129" w14:textId="1331146B" w:rsidR="00F77BF4" w:rsidRDefault="00F77BF4" w:rsidP="00D077AC">
      <w:pPr>
        <w:pStyle w:val="ListParagraph"/>
        <w:numPr>
          <w:ilvl w:val="0"/>
          <w:numId w:val="1"/>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 xml:space="preserve">That the NDC Caucus of the current Parliament is fully aligned with the contention of our Flagbearer, H.E. John </w:t>
      </w:r>
      <w:proofErr w:type="spellStart"/>
      <w:r>
        <w:rPr>
          <w:rFonts w:ascii="Arial Unicode MS" w:eastAsia="Arial Unicode MS" w:hAnsi="Arial Unicode MS" w:cs="Arial Unicode MS"/>
          <w:sz w:val="28"/>
        </w:rPr>
        <w:t>Dramani</w:t>
      </w:r>
      <w:proofErr w:type="spellEnd"/>
      <w:r>
        <w:rPr>
          <w:rFonts w:ascii="Arial Unicode MS" w:eastAsia="Arial Unicode MS" w:hAnsi="Arial Unicode MS" w:cs="Arial Unicode MS"/>
          <w:sz w:val="28"/>
        </w:rPr>
        <w:t xml:space="preserve"> </w:t>
      </w:r>
      <w:proofErr w:type="spellStart"/>
      <w:r>
        <w:rPr>
          <w:rFonts w:ascii="Arial Unicode MS" w:eastAsia="Arial Unicode MS" w:hAnsi="Arial Unicode MS" w:cs="Arial Unicode MS"/>
          <w:sz w:val="28"/>
        </w:rPr>
        <w:t>Mahama</w:t>
      </w:r>
      <w:proofErr w:type="spellEnd"/>
      <w:r>
        <w:rPr>
          <w:rFonts w:ascii="Arial Unicode MS" w:eastAsia="Arial Unicode MS" w:hAnsi="Arial Unicode MS" w:cs="Arial Unicode MS"/>
          <w:sz w:val="28"/>
        </w:rPr>
        <w:t xml:space="preserve"> and the National Executive Committee of the NDC that the results of the Presidential Elections stands rejected and therefore we await further instruction from the party’s leadership in that regard.</w:t>
      </w:r>
    </w:p>
    <w:p w14:paraId="0C44DEC3" w14:textId="77777777" w:rsidR="00F77BF4" w:rsidRDefault="00F77BF4" w:rsidP="00F77BF4">
      <w:pPr>
        <w:pStyle w:val="ListParagraph"/>
        <w:spacing w:after="248" w:line="240" w:lineRule="auto"/>
        <w:ind w:right="-46" w:firstLine="0"/>
        <w:rPr>
          <w:rFonts w:ascii="Arial Unicode MS" w:eastAsia="Arial Unicode MS" w:hAnsi="Arial Unicode MS" w:cs="Arial Unicode MS"/>
          <w:sz w:val="28"/>
        </w:rPr>
      </w:pPr>
    </w:p>
    <w:p w14:paraId="25B655B6" w14:textId="6B7AEF9A" w:rsidR="00F77BF4" w:rsidRDefault="00F77BF4" w:rsidP="00F77BF4">
      <w:pPr>
        <w:pStyle w:val="ListParagraph"/>
        <w:numPr>
          <w:ilvl w:val="0"/>
          <w:numId w:val="1"/>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 xml:space="preserve">That we have received and studied a petition from our Parliamentary Candidate and winner of the </w:t>
      </w:r>
      <w:proofErr w:type="spellStart"/>
      <w:r>
        <w:rPr>
          <w:rFonts w:ascii="Arial Unicode MS" w:eastAsia="Arial Unicode MS" w:hAnsi="Arial Unicode MS" w:cs="Arial Unicode MS"/>
          <w:sz w:val="28"/>
        </w:rPr>
        <w:t>Techiman</w:t>
      </w:r>
      <w:proofErr w:type="spellEnd"/>
      <w:r>
        <w:rPr>
          <w:rFonts w:ascii="Arial Unicode MS" w:eastAsia="Arial Unicode MS" w:hAnsi="Arial Unicode MS" w:cs="Arial Unicode MS"/>
          <w:sz w:val="28"/>
        </w:rPr>
        <w:t xml:space="preserve"> South Parliamentary Election, Christopher </w:t>
      </w:r>
      <w:proofErr w:type="spellStart"/>
      <w:r>
        <w:rPr>
          <w:rFonts w:ascii="Arial Unicode MS" w:eastAsia="Arial Unicode MS" w:hAnsi="Arial Unicode MS" w:cs="Arial Unicode MS"/>
          <w:sz w:val="28"/>
        </w:rPr>
        <w:t>Beyere</w:t>
      </w:r>
      <w:proofErr w:type="spellEnd"/>
      <w:r>
        <w:rPr>
          <w:rFonts w:ascii="Arial Unicode MS" w:eastAsia="Arial Unicode MS" w:hAnsi="Arial Unicode MS" w:cs="Arial Unicode MS"/>
          <w:sz w:val="28"/>
        </w:rPr>
        <w:t xml:space="preserve"> </w:t>
      </w:r>
      <w:proofErr w:type="spellStart"/>
      <w:r>
        <w:rPr>
          <w:rFonts w:ascii="Arial Unicode MS" w:eastAsia="Arial Unicode MS" w:hAnsi="Arial Unicode MS" w:cs="Arial Unicode MS"/>
          <w:sz w:val="28"/>
        </w:rPr>
        <w:t>Baasongti</w:t>
      </w:r>
      <w:proofErr w:type="spellEnd"/>
      <w:r>
        <w:rPr>
          <w:rFonts w:ascii="Arial Unicode MS" w:eastAsia="Arial Unicode MS" w:hAnsi="Arial Unicode MS" w:cs="Arial Unicode MS"/>
          <w:sz w:val="28"/>
        </w:rPr>
        <w:t xml:space="preserve"> on the happenings in </w:t>
      </w:r>
      <w:proofErr w:type="spellStart"/>
      <w:r>
        <w:rPr>
          <w:rFonts w:ascii="Arial Unicode MS" w:eastAsia="Arial Unicode MS" w:hAnsi="Arial Unicode MS" w:cs="Arial Unicode MS"/>
          <w:sz w:val="28"/>
        </w:rPr>
        <w:t>Techiman</w:t>
      </w:r>
      <w:proofErr w:type="spellEnd"/>
      <w:r>
        <w:rPr>
          <w:rFonts w:ascii="Arial Unicode MS" w:eastAsia="Arial Unicode MS" w:hAnsi="Arial Unicode MS" w:cs="Arial Unicode MS"/>
          <w:sz w:val="28"/>
        </w:rPr>
        <w:t xml:space="preserve"> South</w:t>
      </w:r>
    </w:p>
    <w:p w14:paraId="4694CBC7" w14:textId="77777777" w:rsidR="00F77BF4" w:rsidRPr="00F77BF4" w:rsidRDefault="00F77BF4" w:rsidP="00F77BF4">
      <w:pPr>
        <w:pStyle w:val="ListParagraph"/>
        <w:rPr>
          <w:rFonts w:ascii="Arial Unicode MS" w:eastAsia="Arial Unicode MS" w:hAnsi="Arial Unicode MS" w:cs="Arial Unicode MS"/>
          <w:sz w:val="28"/>
        </w:rPr>
      </w:pPr>
    </w:p>
    <w:p w14:paraId="6646D636" w14:textId="77777777" w:rsidR="00F77BF4" w:rsidRPr="00F77BF4" w:rsidRDefault="00F77BF4" w:rsidP="00F77BF4">
      <w:pPr>
        <w:pStyle w:val="ListParagraph"/>
        <w:spacing w:after="248" w:line="240" w:lineRule="auto"/>
        <w:ind w:right="-46" w:firstLine="0"/>
        <w:rPr>
          <w:rFonts w:ascii="Arial Unicode MS" w:eastAsia="Arial Unicode MS" w:hAnsi="Arial Unicode MS" w:cs="Arial Unicode MS"/>
          <w:sz w:val="28"/>
        </w:rPr>
      </w:pPr>
    </w:p>
    <w:p w14:paraId="5FB9397C" w14:textId="77777777" w:rsidR="00F77BF4" w:rsidRDefault="00D077AC" w:rsidP="00F77BF4">
      <w:pPr>
        <w:pStyle w:val="ListParagraph"/>
        <w:numPr>
          <w:ilvl w:val="0"/>
          <w:numId w:val="1"/>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 in the Presidential and Parliamentary elections conducted nationally on the 7</w:t>
      </w:r>
      <w:r w:rsidRPr="00D077AC">
        <w:rPr>
          <w:rFonts w:ascii="Arial Unicode MS" w:eastAsia="Arial Unicode MS" w:hAnsi="Arial Unicode MS" w:cs="Arial Unicode MS"/>
          <w:sz w:val="28"/>
          <w:vertAlign w:val="superscript"/>
        </w:rPr>
        <w:t>th</w:t>
      </w:r>
      <w:r>
        <w:rPr>
          <w:rFonts w:ascii="Arial Unicode MS" w:eastAsia="Arial Unicode MS" w:hAnsi="Arial Unicode MS" w:cs="Arial Unicode MS"/>
          <w:sz w:val="28"/>
        </w:rPr>
        <w:t xml:space="preserve"> of December 2020, the </w:t>
      </w:r>
      <w:r w:rsidR="00920E7B">
        <w:rPr>
          <w:rFonts w:ascii="Arial Unicode MS" w:eastAsia="Arial Unicode MS" w:hAnsi="Arial Unicode MS" w:cs="Arial Unicode MS"/>
          <w:sz w:val="28"/>
        </w:rPr>
        <w:t xml:space="preserve">Returning Officer for </w:t>
      </w:r>
      <w:proofErr w:type="spellStart"/>
      <w:r w:rsidR="00920E7B">
        <w:rPr>
          <w:rFonts w:ascii="Arial Unicode MS" w:eastAsia="Arial Unicode MS" w:hAnsi="Arial Unicode MS" w:cs="Arial Unicode MS"/>
          <w:sz w:val="28"/>
        </w:rPr>
        <w:t>Techiman</w:t>
      </w:r>
      <w:proofErr w:type="spellEnd"/>
      <w:r w:rsidR="00920E7B">
        <w:rPr>
          <w:rFonts w:ascii="Arial Unicode MS" w:eastAsia="Arial Unicode MS" w:hAnsi="Arial Unicode MS" w:cs="Arial Unicode MS"/>
          <w:sz w:val="28"/>
        </w:rPr>
        <w:t xml:space="preserve"> South Constituency </w:t>
      </w:r>
      <w:r w:rsidR="005E2C77">
        <w:rPr>
          <w:rFonts w:ascii="Arial Unicode MS" w:eastAsia="Arial Unicode MS" w:hAnsi="Arial Unicode MS" w:cs="Arial Unicode MS"/>
          <w:sz w:val="28"/>
        </w:rPr>
        <w:t xml:space="preserve">in the Bono East Region </w:t>
      </w:r>
      <w:r w:rsidR="00920E7B">
        <w:rPr>
          <w:rFonts w:ascii="Arial Unicode MS" w:eastAsia="Arial Unicode MS" w:hAnsi="Arial Unicode MS" w:cs="Arial Unicode MS"/>
          <w:sz w:val="28"/>
        </w:rPr>
        <w:t>could not collate the results for both the Presidential and the Parliamentary candidates after the Polling Stations results had been counted and all Ballot Boxes sent to the Collation Centre in accordance with C</w:t>
      </w:r>
      <w:r w:rsidR="00006B72">
        <w:rPr>
          <w:rFonts w:ascii="Arial Unicode MS" w:eastAsia="Arial Unicode MS" w:hAnsi="Arial Unicode MS" w:cs="Arial Unicode MS"/>
          <w:sz w:val="28"/>
        </w:rPr>
        <w:t>.</w:t>
      </w:r>
      <w:r w:rsidR="00920E7B">
        <w:rPr>
          <w:rFonts w:ascii="Arial Unicode MS" w:eastAsia="Arial Unicode MS" w:hAnsi="Arial Unicode MS" w:cs="Arial Unicode MS"/>
          <w:sz w:val="28"/>
        </w:rPr>
        <w:t>I</w:t>
      </w:r>
      <w:r w:rsidR="00006B72">
        <w:rPr>
          <w:rFonts w:ascii="Arial Unicode MS" w:eastAsia="Arial Unicode MS" w:hAnsi="Arial Unicode MS" w:cs="Arial Unicode MS"/>
          <w:sz w:val="28"/>
        </w:rPr>
        <w:t>.</w:t>
      </w:r>
      <w:r w:rsidR="00920E7B">
        <w:rPr>
          <w:rFonts w:ascii="Arial Unicode MS" w:eastAsia="Arial Unicode MS" w:hAnsi="Arial Unicode MS" w:cs="Arial Unicode MS"/>
          <w:sz w:val="28"/>
        </w:rPr>
        <w:t xml:space="preserve"> 127.</w:t>
      </w:r>
    </w:p>
    <w:p w14:paraId="0B74C07D" w14:textId="5FDF4620" w:rsidR="00CA2EF5" w:rsidRPr="00F77BF4" w:rsidRDefault="00920E7B" w:rsidP="00F77BF4">
      <w:pPr>
        <w:pStyle w:val="ListParagraph"/>
        <w:numPr>
          <w:ilvl w:val="0"/>
          <w:numId w:val="1"/>
        </w:numPr>
        <w:spacing w:after="248" w:line="240" w:lineRule="auto"/>
        <w:ind w:right="-46" w:hanging="862"/>
        <w:rPr>
          <w:rFonts w:ascii="Arial Unicode MS" w:eastAsia="Arial Unicode MS" w:hAnsi="Arial Unicode MS" w:cs="Arial Unicode MS"/>
          <w:sz w:val="28"/>
        </w:rPr>
      </w:pPr>
      <w:bookmarkStart w:id="0" w:name="_GoBack"/>
      <w:bookmarkEnd w:id="0"/>
      <w:r w:rsidRPr="00F77BF4">
        <w:rPr>
          <w:rFonts w:ascii="Arial Unicode MS" w:eastAsia="Arial Unicode MS" w:hAnsi="Arial Unicode MS" w:cs="Arial Unicode MS"/>
          <w:sz w:val="28"/>
        </w:rPr>
        <w:lastRenderedPageBreak/>
        <w:t xml:space="preserve">That the Returning Officer delayed the collation </w:t>
      </w:r>
      <w:r w:rsidR="00DF2EAC" w:rsidRPr="00F77BF4">
        <w:rPr>
          <w:rFonts w:ascii="Arial Unicode MS" w:eastAsia="Arial Unicode MS" w:hAnsi="Arial Unicode MS" w:cs="Arial Unicode MS"/>
          <w:sz w:val="28"/>
        </w:rPr>
        <w:t xml:space="preserve">exercise </w:t>
      </w:r>
      <w:r w:rsidRPr="00F77BF4">
        <w:rPr>
          <w:rFonts w:ascii="Arial Unicode MS" w:eastAsia="Arial Unicode MS" w:hAnsi="Arial Unicode MS" w:cs="Arial Unicode MS"/>
          <w:sz w:val="28"/>
        </w:rPr>
        <w:t>with the explanation that there were problems with the results of two polling station</w:t>
      </w:r>
      <w:r w:rsidR="00161DFA" w:rsidRPr="00F77BF4">
        <w:rPr>
          <w:rFonts w:ascii="Arial Unicode MS" w:eastAsia="Arial Unicode MS" w:hAnsi="Arial Unicode MS" w:cs="Arial Unicode MS"/>
          <w:sz w:val="28"/>
        </w:rPr>
        <w:t>s</w:t>
      </w:r>
      <w:r w:rsidRPr="00F77BF4">
        <w:rPr>
          <w:rFonts w:ascii="Arial Unicode MS" w:eastAsia="Arial Unicode MS" w:hAnsi="Arial Unicode MS" w:cs="Arial Unicode MS"/>
          <w:sz w:val="28"/>
        </w:rPr>
        <w:t xml:space="preserve"> out of the </w:t>
      </w:r>
      <w:r w:rsidR="00161DFA" w:rsidRPr="00F77BF4">
        <w:rPr>
          <w:rFonts w:ascii="Arial Unicode MS" w:eastAsia="Arial Unicode MS" w:hAnsi="Arial Unicode MS" w:cs="Arial Unicode MS"/>
          <w:sz w:val="28"/>
        </w:rPr>
        <w:t>two</w:t>
      </w:r>
      <w:r w:rsidRPr="00F77BF4">
        <w:rPr>
          <w:rFonts w:ascii="Arial Unicode MS" w:eastAsia="Arial Unicode MS" w:hAnsi="Arial Unicode MS" w:cs="Arial Unicode MS"/>
          <w:sz w:val="28"/>
        </w:rPr>
        <w:t xml:space="preserve"> hundred and sixty-six polling stations in the constituency.</w:t>
      </w:r>
    </w:p>
    <w:p w14:paraId="03CF839B" w14:textId="77777777" w:rsidR="00CA2EF5" w:rsidRPr="00CA2EF5" w:rsidRDefault="00CA2EF5" w:rsidP="00CA2EF5">
      <w:pPr>
        <w:pStyle w:val="ListParagraph"/>
        <w:rPr>
          <w:rFonts w:ascii="Arial Unicode MS" w:eastAsia="Arial Unicode MS" w:hAnsi="Arial Unicode MS" w:cs="Arial Unicode MS"/>
          <w:sz w:val="28"/>
        </w:rPr>
      </w:pPr>
    </w:p>
    <w:p w14:paraId="24A25707" w14:textId="676B6B1E" w:rsidR="00920E7B" w:rsidRPr="00CA2EF5" w:rsidRDefault="00920E7B"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sidRPr="00CA2EF5">
        <w:rPr>
          <w:rFonts w:ascii="Arial Unicode MS" w:eastAsia="Arial Unicode MS" w:hAnsi="Arial Unicode MS" w:cs="Arial Unicode MS"/>
          <w:sz w:val="28"/>
        </w:rPr>
        <w:t>That long after mid-night, the Agents for the NPP candidate also raised issues with three other polling station results</w:t>
      </w:r>
      <w:r w:rsidR="00D726ED" w:rsidRPr="00CA2EF5">
        <w:rPr>
          <w:rFonts w:ascii="Arial Unicode MS" w:eastAsia="Arial Unicode MS" w:hAnsi="Arial Unicode MS" w:cs="Arial Unicode MS"/>
          <w:sz w:val="28"/>
        </w:rPr>
        <w:t xml:space="preserve"> before collation could commence</w:t>
      </w:r>
      <w:r w:rsidRPr="00CA2EF5">
        <w:rPr>
          <w:rFonts w:ascii="Arial Unicode MS" w:eastAsia="Arial Unicode MS" w:hAnsi="Arial Unicode MS" w:cs="Arial Unicode MS"/>
          <w:sz w:val="28"/>
        </w:rPr>
        <w:t>.</w:t>
      </w:r>
    </w:p>
    <w:p w14:paraId="3C065AEE"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1D8B3EE4" w14:textId="03966752" w:rsidR="00161DFA" w:rsidRDefault="00161DFA"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 xml:space="preserve">That the Returning Officer later announced a change of collation centre from the Community centre to the </w:t>
      </w:r>
      <w:proofErr w:type="spellStart"/>
      <w:r>
        <w:rPr>
          <w:rFonts w:ascii="Arial Unicode MS" w:eastAsia="Arial Unicode MS" w:hAnsi="Arial Unicode MS" w:cs="Arial Unicode MS"/>
          <w:sz w:val="28"/>
        </w:rPr>
        <w:t>Ahenfie</w:t>
      </w:r>
      <w:proofErr w:type="spellEnd"/>
      <w:r>
        <w:rPr>
          <w:rFonts w:ascii="Arial Unicode MS" w:eastAsia="Arial Unicode MS" w:hAnsi="Arial Unicode MS" w:cs="Arial Unicode MS"/>
          <w:sz w:val="28"/>
        </w:rPr>
        <w:t xml:space="preserve"> Hall</w:t>
      </w:r>
      <w:r w:rsidR="00D726ED">
        <w:rPr>
          <w:rFonts w:ascii="Arial Unicode MS" w:eastAsia="Arial Unicode MS" w:hAnsi="Arial Unicode MS" w:cs="Arial Unicode MS"/>
          <w:sz w:val="28"/>
        </w:rPr>
        <w:t xml:space="preserve"> in </w:t>
      </w:r>
      <w:proofErr w:type="spellStart"/>
      <w:r w:rsidR="00D726ED">
        <w:rPr>
          <w:rFonts w:ascii="Arial Unicode MS" w:eastAsia="Arial Unicode MS" w:hAnsi="Arial Unicode MS" w:cs="Arial Unicode MS"/>
          <w:sz w:val="28"/>
        </w:rPr>
        <w:t>Techiman</w:t>
      </w:r>
      <w:proofErr w:type="spellEnd"/>
      <w:r>
        <w:rPr>
          <w:rFonts w:ascii="Arial Unicode MS" w:eastAsia="Arial Unicode MS" w:hAnsi="Arial Unicode MS" w:cs="Arial Unicode MS"/>
          <w:sz w:val="28"/>
        </w:rPr>
        <w:t>.</w:t>
      </w:r>
    </w:p>
    <w:p w14:paraId="239CFDBA"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660905F3" w14:textId="30B1EC7D" w:rsidR="00161DFA" w:rsidRDefault="00161DFA"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 xml:space="preserve">That at the said collation centre, the Parliamentary Candidates, their representatives and Agents agreed with the Returning Officer to resolve the </w:t>
      </w:r>
      <w:r w:rsidR="00D726ED">
        <w:rPr>
          <w:rFonts w:ascii="Arial Unicode MS" w:eastAsia="Arial Unicode MS" w:hAnsi="Arial Unicode MS" w:cs="Arial Unicode MS"/>
          <w:sz w:val="28"/>
        </w:rPr>
        <w:t xml:space="preserve">outstanding </w:t>
      </w:r>
      <w:r>
        <w:rPr>
          <w:rFonts w:ascii="Arial Unicode MS" w:eastAsia="Arial Unicode MS" w:hAnsi="Arial Unicode MS" w:cs="Arial Unicode MS"/>
          <w:sz w:val="28"/>
        </w:rPr>
        <w:t>issues relating to the five polling stations that were raise</w:t>
      </w:r>
      <w:r w:rsidR="00006B72">
        <w:rPr>
          <w:rFonts w:ascii="Arial Unicode MS" w:eastAsia="Arial Unicode MS" w:hAnsi="Arial Unicode MS" w:cs="Arial Unicode MS"/>
          <w:sz w:val="28"/>
        </w:rPr>
        <w:t>d</w:t>
      </w:r>
      <w:r>
        <w:rPr>
          <w:rFonts w:ascii="Arial Unicode MS" w:eastAsia="Arial Unicode MS" w:hAnsi="Arial Unicode MS" w:cs="Arial Unicode MS"/>
          <w:sz w:val="28"/>
        </w:rPr>
        <w:t xml:space="preserve"> by the Returning Officer and the Agents of the NPP candidate.</w:t>
      </w:r>
    </w:p>
    <w:p w14:paraId="242D0A89"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540A6F04" w14:textId="7412BAF2" w:rsidR="00161DFA" w:rsidRDefault="00161DFA"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 during the discussion, there emerged serious differences between the Agents as to</w:t>
      </w:r>
      <w:r w:rsidR="008D5396">
        <w:rPr>
          <w:rFonts w:ascii="Arial Unicode MS" w:eastAsia="Arial Unicode MS" w:hAnsi="Arial Unicode MS" w:cs="Arial Unicode MS"/>
          <w:sz w:val="28"/>
        </w:rPr>
        <w:t xml:space="preserve"> how to res</w:t>
      </w:r>
      <w:r w:rsidR="00006B72">
        <w:rPr>
          <w:rFonts w:ascii="Arial Unicode MS" w:eastAsia="Arial Unicode MS" w:hAnsi="Arial Unicode MS" w:cs="Arial Unicode MS"/>
          <w:sz w:val="28"/>
        </w:rPr>
        <w:t>olve</w:t>
      </w:r>
      <w:r>
        <w:rPr>
          <w:rFonts w:ascii="Arial Unicode MS" w:eastAsia="Arial Unicode MS" w:hAnsi="Arial Unicode MS" w:cs="Arial Unicode MS"/>
          <w:sz w:val="28"/>
        </w:rPr>
        <w:t xml:space="preserve"> the </w:t>
      </w:r>
      <w:r w:rsidR="008D5396">
        <w:rPr>
          <w:rFonts w:ascii="Arial Unicode MS" w:eastAsia="Arial Unicode MS" w:hAnsi="Arial Unicode MS" w:cs="Arial Unicode MS"/>
          <w:sz w:val="28"/>
        </w:rPr>
        <w:t>outstanding issues.</w:t>
      </w:r>
    </w:p>
    <w:p w14:paraId="0410DB66"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56496225" w14:textId="6EF9E69C" w:rsidR="008D5396" w:rsidRDefault="008D5396"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 the Regional Director of Elections together with his Deputy advised the way forward in resolving the controversy. While the Agents were doing all they could</w:t>
      </w:r>
      <w:r w:rsidR="00760C65">
        <w:rPr>
          <w:rFonts w:ascii="Arial Unicode MS" w:eastAsia="Arial Unicode MS" w:hAnsi="Arial Unicode MS" w:cs="Arial Unicode MS"/>
          <w:sz w:val="28"/>
        </w:rPr>
        <w:t>,</w:t>
      </w:r>
      <w:r>
        <w:rPr>
          <w:rFonts w:ascii="Arial Unicode MS" w:eastAsia="Arial Unicode MS" w:hAnsi="Arial Unicode MS" w:cs="Arial Unicode MS"/>
          <w:sz w:val="28"/>
        </w:rPr>
        <w:t xml:space="preserve"> to resolve the issues, armed security officers </w:t>
      </w:r>
      <w:r w:rsidR="00D726ED">
        <w:rPr>
          <w:rFonts w:ascii="Arial Unicode MS" w:eastAsia="Arial Unicode MS" w:hAnsi="Arial Unicode MS" w:cs="Arial Unicode MS"/>
          <w:sz w:val="28"/>
        </w:rPr>
        <w:t xml:space="preserve">in Police and Military uniform </w:t>
      </w:r>
      <w:r>
        <w:rPr>
          <w:rFonts w:ascii="Arial Unicode MS" w:eastAsia="Arial Unicode MS" w:hAnsi="Arial Unicode MS" w:cs="Arial Unicode MS"/>
          <w:sz w:val="28"/>
        </w:rPr>
        <w:t>stormed the centre, drove off the Agents for the NDC candidate from the collation room and in the process brutalised one of them, leaving only the election officers and the NPP Agents in the room.</w:t>
      </w:r>
    </w:p>
    <w:p w14:paraId="211ACF0D"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2E05AD04" w14:textId="15BD7AC0" w:rsidR="00D773E7" w:rsidRDefault="008D5396"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lastRenderedPageBreak/>
        <w:t xml:space="preserve">That the </w:t>
      </w:r>
      <w:r w:rsidR="00D726ED">
        <w:rPr>
          <w:rFonts w:ascii="Arial Unicode MS" w:eastAsia="Arial Unicode MS" w:hAnsi="Arial Unicode MS" w:cs="Arial Unicode MS"/>
          <w:sz w:val="28"/>
        </w:rPr>
        <w:t>sight</w:t>
      </w:r>
      <w:r>
        <w:rPr>
          <w:rFonts w:ascii="Arial Unicode MS" w:eastAsia="Arial Unicode MS" w:hAnsi="Arial Unicode MS" w:cs="Arial Unicode MS"/>
          <w:sz w:val="28"/>
        </w:rPr>
        <w:t xml:space="preserve"> of the NDC agent</w:t>
      </w:r>
      <w:r w:rsidR="00D726ED">
        <w:rPr>
          <w:rFonts w:ascii="Arial Unicode MS" w:eastAsia="Arial Unicode MS" w:hAnsi="Arial Unicode MS" w:cs="Arial Unicode MS"/>
          <w:sz w:val="28"/>
        </w:rPr>
        <w:t>, bleeding and moving in their direction,</w:t>
      </w:r>
      <w:r>
        <w:rPr>
          <w:rFonts w:ascii="Arial Unicode MS" w:eastAsia="Arial Unicode MS" w:hAnsi="Arial Unicode MS" w:cs="Arial Unicode MS"/>
          <w:sz w:val="28"/>
        </w:rPr>
        <w:t xml:space="preserve"> raised tension among the voters who were waiting outside to hear t</w:t>
      </w:r>
      <w:r w:rsidR="00D726ED">
        <w:rPr>
          <w:rFonts w:ascii="Arial Unicode MS" w:eastAsia="Arial Unicode MS" w:hAnsi="Arial Unicode MS" w:cs="Arial Unicode MS"/>
          <w:sz w:val="28"/>
        </w:rPr>
        <w:t>he</w:t>
      </w:r>
      <w:r>
        <w:rPr>
          <w:rFonts w:ascii="Arial Unicode MS" w:eastAsia="Arial Unicode MS" w:hAnsi="Arial Unicode MS" w:cs="Arial Unicode MS"/>
          <w:sz w:val="28"/>
        </w:rPr>
        <w:t xml:space="preserve"> results of the collation</w:t>
      </w:r>
      <w:r w:rsidR="00D773E7">
        <w:rPr>
          <w:rFonts w:ascii="Arial Unicode MS" w:eastAsia="Arial Unicode MS" w:hAnsi="Arial Unicode MS" w:cs="Arial Unicode MS"/>
          <w:sz w:val="28"/>
        </w:rPr>
        <w:t>.</w:t>
      </w:r>
    </w:p>
    <w:p w14:paraId="563507D6"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016339CE" w14:textId="1C85DB26" w:rsidR="00D773E7" w:rsidRDefault="00D773E7"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 xml:space="preserve">That </w:t>
      </w:r>
      <w:r w:rsidR="00D726ED">
        <w:rPr>
          <w:rFonts w:ascii="Arial Unicode MS" w:eastAsia="Arial Unicode MS" w:hAnsi="Arial Unicode MS" w:cs="Arial Unicode MS"/>
          <w:sz w:val="28"/>
        </w:rPr>
        <w:t>in an attempt to ascertain what had happened to the agent,</w:t>
      </w:r>
      <w:r>
        <w:rPr>
          <w:rFonts w:ascii="Arial Unicode MS" w:eastAsia="Arial Unicode MS" w:hAnsi="Arial Unicode MS" w:cs="Arial Unicode MS"/>
          <w:sz w:val="28"/>
        </w:rPr>
        <w:t xml:space="preserve"> the </w:t>
      </w:r>
      <w:r w:rsidR="00D726ED">
        <w:rPr>
          <w:rFonts w:ascii="Arial Unicode MS" w:eastAsia="Arial Unicode MS" w:hAnsi="Arial Unicode MS" w:cs="Arial Unicode MS"/>
          <w:sz w:val="28"/>
        </w:rPr>
        <w:t>aforesaid uniformed men</w:t>
      </w:r>
      <w:r>
        <w:rPr>
          <w:rFonts w:ascii="Arial Unicode MS" w:eastAsia="Arial Unicode MS" w:hAnsi="Arial Unicode MS" w:cs="Arial Unicode MS"/>
          <w:sz w:val="28"/>
        </w:rPr>
        <w:t xml:space="preserve"> open</w:t>
      </w:r>
      <w:r w:rsidR="00D726ED">
        <w:rPr>
          <w:rFonts w:ascii="Arial Unicode MS" w:eastAsia="Arial Unicode MS" w:hAnsi="Arial Unicode MS" w:cs="Arial Unicode MS"/>
          <w:sz w:val="28"/>
        </w:rPr>
        <w:t>ed</w:t>
      </w:r>
      <w:r>
        <w:rPr>
          <w:rFonts w:ascii="Arial Unicode MS" w:eastAsia="Arial Unicode MS" w:hAnsi="Arial Unicode MS" w:cs="Arial Unicode MS"/>
          <w:sz w:val="28"/>
        </w:rPr>
        <w:t xml:space="preserve"> fire indiscriminately, killing two persons on the spot, and injuring nine others, one of whom died a day after</w:t>
      </w:r>
      <w:r w:rsidR="00D726ED">
        <w:rPr>
          <w:rFonts w:ascii="Arial Unicode MS" w:eastAsia="Arial Unicode MS" w:hAnsi="Arial Unicode MS" w:cs="Arial Unicode MS"/>
          <w:sz w:val="28"/>
        </w:rPr>
        <w:t xml:space="preserve"> on admission</w:t>
      </w:r>
      <w:r>
        <w:rPr>
          <w:rFonts w:ascii="Arial Unicode MS" w:eastAsia="Arial Unicode MS" w:hAnsi="Arial Unicode MS" w:cs="Arial Unicode MS"/>
          <w:sz w:val="28"/>
        </w:rPr>
        <w:t>.</w:t>
      </w:r>
    </w:p>
    <w:p w14:paraId="354376DE"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6C2A0050" w14:textId="64D1B40B" w:rsidR="00B46478" w:rsidRPr="00CA2EF5" w:rsidRDefault="00D773E7"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 due to the state of insecurity at the centre</w:t>
      </w:r>
      <w:r w:rsidR="00D726ED">
        <w:rPr>
          <w:rFonts w:ascii="Arial Unicode MS" w:eastAsia="Arial Unicode MS" w:hAnsi="Arial Unicode MS" w:cs="Arial Unicode MS"/>
          <w:sz w:val="28"/>
        </w:rPr>
        <w:t>,</w:t>
      </w:r>
      <w:r>
        <w:rPr>
          <w:rFonts w:ascii="Arial Unicode MS" w:eastAsia="Arial Unicode MS" w:hAnsi="Arial Unicode MS" w:cs="Arial Unicode MS"/>
          <w:sz w:val="28"/>
        </w:rPr>
        <w:t xml:space="preserve"> as a result of the shooting</w:t>
      </w:r>
      <w:r w:rsidR="00D726ED">
        <w:rPr>
          <w:rFonts w:ascii="Arial Unicode MS" w:eastAsia="Arial Unicode MS" w:hAnsi="Arial Unicode MS" w:cs="Arial Unicode MS"/>
          <w:sz w:val="28"/>
        </w:rPr>
        <w:t xml:space="preserve"> incident</w:t>
      </w:r>
      <w:r>
        <w:rPr>
          <w:rFonts w:ascii="Arial Unicode MS" w:eastAsia="Arial Unicode MS" w:hAnsi="Arial Unicode MS" w:cs="Arial Unicode MS"/>
          <w:sz w:val="28"/>
        </w:rPr>
        <w:t xml:space="preserve">, the NDC Candidate and Agents had to advise the voters to leave the centre before taking cover themselves. No collation could have taken place that day in such circumstances and </w:t>
      </w:r>
      <w:r w:rsidR="002D1FC9">
        <w:rPr>
          <w:rFonts w:ascii="Arial Unicode MS" w:eastAsia="Arial Unicode MS" w:hAnsi="Arial Unicode MS" w:cs="Arial Unicode MS"/>
          <w:sz w:val="28"/>
        </w:rPr>
        <w:t xml:space="preserve">neither </w:t>
      </w:r>
      <w:r>
        <w:rPr>
          <w:rFonts w:ascii="Arial Unicode MS" w:eastAsia="Arial Unicode MS" w:hAnsi="Arial Unicode MS" w:cs="Arial Unicode MS"/>
          <w:sz w:val="28"/>
        </w:rPr>
        <w:t>the NDC Candidate</w:t>
      </w:r>
      <w:r w:rsidR="002D1FC9">
        <w:rPr>
          <w:rFonts w:ascii="Arial Unicode MS" w:eastAsia="Arial Unicode MS" w:hAnsi="Arial Unicode MS" w:cs="Arial Unicode MS"/>
          <w:sz w:val="28"/>
        </w:rPr>
        <w:t xml:space="preserve"> nor any of his Agents were informed or invited for the purpose of collating the Presidential and Parliamentary elections results </w:t>
      </w:r>
      <w:r w:rsidR="00D726ED">
        <w:rPr>
          <w:rFonts w:ascii="Arial Unicode MS" w:eastAsia="Arial Unicode MS" w:hAnsi="Arial Unicode MS" w:cs="Arial Unicode MS"/>
          <w:sz w:val="28"/>
        </w:rPr>
        <w:t>at a later date</w:t>
      </w:r>
      <w:r w:rsidR="002D1FC9">
        <w:rPr>
          <w:rFonts w:ascii="Arial Unicode MS" w:eastAsia="Arial Unicode MS" w:hAnsi="Arial Unicode MS" w:cs="Arial Unicode MS"/>
          <w:sz w:val="28"/>
        </w:rPr>
        <w:t>.</w:t>
      </w:r>
      <w:r w:rsidRPr="00D773E7">
        <w:rPr>
          <w:rFonts w:ascii="Arial Unicode MS" w:eastAsia="Arial Unicode MS" w:hAnsi="Arial Unicode MS" w:cs="Arial Unicode MS"/>
          <w:sz w:val="28"/>
        </w:rPr>
        <w:t xml:space="preserve">    </w:t>
      </w:r>
    </w:p>
    <w:p w14:paraId="7ABB24AD" w14:textId="1E0BCE86" w:rsidR="002D1FC9" w:rsidRDefault="00B46478"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 xml:space="preserve">That </w:t>
      </w:r>
      <w:r w:rsidR="002D1FC9">
        <w:rPr>
          <w:rFonts w:ascii="Arial Unicode MS" w:eastAsia="Arial Unicode MS" w:hAnsi="Arial Unicode MS" w:cs="Arial Unicode MS"/>
          <w:sz w:val="28"/>
        </w:rPr>
        <w:t>to all inten</w:t>
      </w:r>
      <w:r w:rsidR="00006B72">
        <w:rPr>
          <w:rFonts w:ascii="Arial Unicode MS" w:eastAsia="Arial Unicode MS" w:hAnsi="Arial Unicode MS" w:cs="Arial Unicode MS"/>
          <w:sz w:val="28"/>
        </w:rPr>
        <w:t>t</w:t>
      </w:r>
      <w:r w:rsidR="002D1FC9">
        <w:rPr>
          <w:rFonts w:ascii="Arial Unicode MS" w:eastAsia="Arial Unicode MS" w:hAnsi="Arial Unicode MS" w:cs="Arial Unicode MS"/>
          <w:sz w:val="28"/>
        </w:rPr>
        <w:t>s and purposes</w:t>
      </w:r>
      <w:r w:rsidR="00006B72">
        <w:rPr>
          <w:rFonts w:ascii="Arial Unicode MS" w:eastAsia="Arial Unicode MS" w:hAnsi="Arial Unicode MS" w:cs="Arial Unicode MS"/>
          <w:sz w:val="28"/>
        </w:rPr>
        <w:t>,</w:t>
      </w:r>
      <w:r w:rsidR="002D1FC9">
        <w:rPr>
          <w:rFonts w:ascii="Arial Unicode MS" w:eastAsia="Arial Unicode MS" w:hAnsi="Arial Unicode MS" w:cs="Arial Unicode MS"/>
          <w:sz w:val="28"/>
        </w:rPr>
        <w:t xml:space="preserve"> no collation could have taken place and no collation took place in accordance with the provisions of C</w:t>
      </w:r>
      <w:r w:rsidR="00BB4084">
        <w:rPr>
          <w:rFonts w:ascii="Arial Unicode MS" w:eastAsia="Arial Unicode MS" w:hAnsi="Arial Unicode MS" w:cs="Arial Unicode MS"/>
          <w:sz w:val="28"/>
        </w:rPr>
        <w:t>.</w:t>
      </w:r>
      <w:r w:rsidR="002D1FC9">
        <w:rPr>
          <w:rFonts w:ascii="Arial Unicode MS" w:eastAsia="Arial Unicode MS" w:hAnsi="Arial Unicode MS" w:cs="Arial Unicode MS"/>
          <w:sz w:val="28"/>
        </w:rPr>
        <w:t>I</w:t>
      </w:r>
      <w:r w:rsidR="00BB4084">
        <w:rPr>
          <w:rFonts w:ascii="Arial Unicode MS" w:eastAsia="Arial Unicode MS" w:hAnsi="Arial Unicode MS" w:cs="Arial Unicode MS"/>
          <w:sz w:val="28"/>
        </w:rPr>
        <w:t>.</w:t>
      </w:r>
      <w:r w:rsidR="002D1FC9">
        <w:rPr>
          <w:rFonts w:ascii="Arial Unicode MS" w:eastAsia="Arial Unicode MS" w:hAnsi="Arial Unicode MS" w:cs="Arial Unicode MS"/>
          <w:sz w:val="28"/>
        </w:rPr>
        <w:t xml:space="preserve"> 127. </w:t>
      </w:r>
    </w:p>
    <w:p w14:paraId="787AFDFA" w14:textId="77777777" w:rsidR="002D1FC9" w:rsidRPr="002D1FC9" w:rsidRDefault="002D1FC9" w:rsidP="002D1FC9">
      <w:pPr>
        <w:pStyle w:val="ListParagraph"/>
        <w:rPr>
          <w:rFonts w:ascii="Arial Unicode MS" w:eastAsia="Arial Unicode MS" w:hAnsi="Arial Unicode MS" w:cs="Arial Unicode MS"/>
          <w:sz w:val="28"/>
        </w:rPr>
      </w:pPr>
    </w:p>
    <w:p w14:paraId="1B91B080" w14:textId="3F4E2C29" w:rsidR="00AE4D0C" w:rsidRDefault="002D1FC9"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 your announcement of the Presidential results of the elections on the 9</w:t>
      </w:r>
      <w:r w:rsidRPr="002D1FC9">
        <w:rPr>
          <w:rFonts w:ascii="Arial Unicode MS" w:eastAsia="Arial Unicode MS" w:hAnsi="Arial Unicode MS" w:cs="Arial Unicode MS"/>
          <w:sz w:val="28"/>
          <w:vertAlign w:val="superscript"/>
        </w:rPr>
        <w:t>th</w:t>
      </w:r>
      <w:r>
        <w:rPr>
          <w:rFonts w:ascii="Arial Unicode MS" w:eastAsia="Arial Unicode MS" w:hAnsi="Arial Unicode MS" w:cs="Arial Unicode MS"/>
          <w:sz w:val="28"/>
        </w:rPr>
        <w:t xml:space="preserve"> of December, 2020, as the Returning Officer, admitted this truism with the exclusion of the Presidential results of the </w:t>
      </w:r>
      <w:proofErr w:type="spellStart"/>
      <w:r>
        <w:rPr>
          <w:rFonts w:ascii="Arial Unicode MS" w:eastAsia="Arial Unicode MS" w:hAnsi="Arial Unicode MS" w:cs="Arial Unicode MS"/>
          <w:sz w:val="28"/>
        </w:rPr>
        <w:t>Techiman</w:t>
      </w:r>
      <w:proofErr w:type="spellEnd"/>
      <w:r>
        <w:rPr>
          <w:rFonts w:ascii="Arial Unicode MS" w:eastAsia="Arial Unicode MS" w:hAnsi="Arial Unicode MS" w:cs="Arial Unicode MS"/>
          <w:sz w:val="28"/>
        </w:rPr>
        <w:t xml:space="preserve"> South Constituency from </w:t>
      </w:r>
      <w:r w:rsidR="00AE4D0C">
        <w:rPr>
          <w:rFonts w:ascii="Arial Unicode MS" w:eastAsia="Arial Unicode MS" w:hAnsi="Arial Unicode MS" w:cs="Arial Unicode MS"/>
          <w:sz w:val="28"/>
        </w:rPr>
        <w:t>the total tally.</w:t>
      </w:r>
      <w:r>
        <w:rPr>
          <w:rFonts w:ascii="Arial Unicode MS" w:eastAsia="Arial Unicode MS" w:hAnsi="Arial Unicode MS" w:cs="Arial Unicode MS"/>
          <w:sz w:val="28"/>
        </w:rPr>
        <w:t xml:space="preserve"> </w:t>
      </w:r>
    </w:p>
    <w:p w14:paraId="3F2CE6E2" w14:textId="77777777" w:rsidR="00AE4D0C" w:rsidRPr="00AE4D0C" w:rsidRDefault="00AE4D0C" w:rsidP="00AE4D0C">
      <w:pPr>
        <w:pStyle w:val="ListParagraph"/>
        <w:rPr>
          <w:rFonts w:ascii="Arial Unicode MS" w:eastAsia="Arial Unicode MS" w:hAnsi="Arial Unicode MS" w:cs="Arial Unicode MS"/>
          <w:sz w:val="28"/>
        </w:rPr>
      </w:pPr>
    </w:p>
    <w:p w14:paraId="225AF759" w14:textId="5ACBAAC1" w:rsidR="00B46478" w:rsidRDefault="00AE4D0C"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w:t>
      </w:r>
      <w:r w:rsidR="002D1FC9">
        <w:rPr>
          <w:rFonts w:ascii="Arial Unicode MS" w:eastAsia="Arial Unicode MS" w:hAnsi="Arial Unicode MS" w:cs="Arial Unicode MS"/>
          <w:sz w:val="28"/>
        </w:rPr>
        <w:t xml:space="preserve"> </w:t>
      </w:r>
      <w:r w:rsidR="00B46478">
        <w:rPr>
          <w:rFonts w:ascii="Arial Unicode MS" w:eastAsia="Arial Unicode MS" w:hAnsi="Arial Unicode MS" w:cs="Arial Unicode MS"/>
          <w:sz w:val="28"/>
        </w:rPr>
        <w:t>w</w:t>
      </w:r>
      <w:r w:rsidR="00BA2200" w:rsidRPr="00B46478">
        <w:rPr>
          <w:rFonts w:ascii="Arial Unicode MS" w:eastAsia="Arial Unicode MS" w:hAnsi="Arial Unicode MS" w:cs="Arial Unicode MS"/>
          <w:sz w:val="28"/>
        </w:rPr>
        <w:t xml:space="preserve">e are reliably informed by </w:t>
      </w:r>
      <w:r>
        <w:rPr>
          <w:rFonts w:ascii="Arial Unicode MS" w:eastAsia="Arial Unicode MS" w:hAnsi="Arial Unicode MS" w:cs="Arial Unicode MS"/>
          <w:sz w:val="28"/>
        </w:rPr>
        <w:t>the NDC</w:t>
      </w:r>
      <w:r w:rsidR="00BA2200" w:rsidRPr="00B46478">
        <w:rPr>
          <w:rFonts w:ascii="Arial Unicode MS" w:eastAsia="Arial Unicode MS" w:hAnsi="Arial Unicode MS" w:cs="Arial Unicode MS"/>
          <w:sz w:val="28"/>
        </w:rPr>
        <w:t xml:space="preserve"> Parliamentary Candidate that, no collation </w:t>
      </w:r>
      <w:r>
        <w:rPr>
          <w:rFonts w:ascii="Arial Unicode MS" w:eastAsia="Arial Unicode MS" w:hAnsi="Arial Unicode MS" w:cs="Arial Unicode MS"/>
          <w:sz w:val="28"/>
        </w:rPr>
        <w:t xml:space="preserve">of the results from the various polling stations </w:t>
      </w:r>
      <w:r w:rsidR="00BA2200" w:rsidRPr="00B46478">
        <w:rPr>
          <w:rFonts w:ascii="Arial Unicode MS" w:eastAsia="Arial Unicode MS" w:hAnsi="Arial Unicode MS" w:cs="Arial Unicode MS"/>
          <w:sz w:val="28"/>
        </w:rPr>
        <w:t xml:space="preserve">has taken place since the elections ended at the close of </w:t>
      </w:r>
      <w:r>
        <w:rPr>
          <w:rFonts w:ascii="Arial Unicode MS" w:eastAsia="Arial Unicode MS" w:hAnsi="Arial Unicode MS" w:cs="Arial Unicode MS"/>
          <w:sz w:val="28"/>
        </w:rPr>
        <w:t>polls on the</w:t>
      </w:r>
      <w:r w:rsidR="00BA2200" w:rsidRPr="00B46478">
        <w:rPr>
          <w:rFonts w:ascii="Arial Unicode MS" w:eastAsia="Arial Unicode MS" w:hAnsi="Arial Unicode MS" w:cs="Arial Unicode MS"/>
          <w:sz w:val="28"/>
        </w:rPr>
        <w:t xml:space="preserve"> 7</w:t>
      </w:r>
      <w:r w:rsidR="00BA2200" w:rsidRPr="00B46478">
        <w:rPr>
          <w:rFonts w:ascii="Arial Unicode MS" w:eastAsia="Arial Unicode MS" w:hAnsi="Arial Unicode MS" w:cs="Arial Unicode MS"/>
          <w:sz w:val="28"/>
          <w:vertAlign w:val="superscript"/>
        </w:rPr>
        <w:t>th</w:t>
      </w:r>
      <w:r w:rsidR="00BA2200" w:rsidRPr="00B46478">
        <w:rPr>
          <w:rFonts w:ascii="Arial Unicode MS" w:eastAsia="Arial Unicode MS" w:hAnsi="Arial Unicode MS" w:cs="Arial Unicode MS"/>
          <w:sz w:val="28"/>
        </w:rPr>
        <w:t xml:space="preserve"> </w:t>
      </w:r>
      <w:r w:rsidR="00006B72">
        <w:rPr>
          <w:rFonts w:ascii="Arial Unicode MS" w:eastAsia="Arial Unicode MS" w:hAnsi="Arial Unicode MS" w:cs="Arial Unicode MS"/>
          <w:sz w:val="28"/>
        </w:rPr>
        <w:t xml:space="preserve">of </w:t>
      </w:r>
      <w:r w:rsidR="00BA2200" w:rsidRPr="00B46478">
        <w:rPr>
          <w:rFonts w:ascii="Arial Unicode MS" w:eastAsia="Arial Unicode MS" w:hAnsi="Arial Unicode MS" w:cs="Arial Unicode MS"/>
          <w:sz w:val="28"/>
        </w:rPr>
        <w:t xml:space="preserve">December, 2020; yet </w:t>
      </w:r>
      <w:r>
        <w:rPr>
          <w:rFonts w:ascii="Arial Unicode MS" w:eastAsia="Arial Unicode MS" w:hAnsi="Arial Unicode MS" w:cs="Arial Unicode MS"/>
          <w:sz w:val="28"/>
        </w:rPr>
        <w:t>a</w:t>
      </w:r>
      <w:r w:rsidR="00BA2200" w:rsidRPr="00B46478">
        <w:rPr>
          <w:rFonts w:ascii="Arial Unicode MS" w:eastAsia="Arial Unicode MS" w:hAnsi="Arial Unicode MS" w:cs="Arial Unicode MS"/>
          <w:sz w:val="28"/>
        </w:rPr>
        <w:t xml:space="preserve"> declaration </w:t>
      </w:r>
      <w:r>
        <w:rPr>
          <w:rFonts w:ascii="Arial Unicode MS" w:eastAsia="Arial Unicode MS" w:hAnsi="Arial Unicode MS" w:cs="Arial Unicode MS"/>
          <w:sz w:val="28"/>
        </w:rPr>
        <w:t xml:space="preserve">purported to have been </w:t>
      </w:r>
      <w:r w:rsidR="005E2C77">
        <w:rPr>
          <w:rFonts w:ascii="Arial Unicode MS" w:eastAsia="Arial Unicode MS" w:hAnsi="Arial Unicode MS" w:cs="Arial Unicode MS"/>
          <w:sz w:val="28"/>
        </w:rPr>
        <w:t xml:space="preserve">made </w:t>
      </w:r>
      <w:r w:rsidR="005E2C77">
        <w:rPr>
          <w:rFonts w:ascii="Arial Unicode MS" w:eastAsia="Arial Unicode MS" w:hAnsi="Arial Unicode MS" w:cs="Arial Unicode MS"/>
          <w:sz w:val="28"/>
        </w:rPr>
        <w:lastRenderedPageBreak/>
        <w:t>by the Electoral Commission in favour of the NPP Candidate is now public information.</w:t>
      </w:r>
    </w:p>
    <w:p w14:paraId="16CFD598" w14:textId="77777777" w:rsidR="00B46478" w:rsidRPr="00B46478" w:rsidRDefault="00B46478" w:rsidP="00B46478">
      <w:pPr>
        <w:pStyle w:val="ListParagraph"/>
        <w:rPr>
          <w:rFonts w:ascii="Arial Unicode MS" w:eastAsia="Arial Unicode MS" w:hAnsi="Arial Unicode MS" w:cs="Arial Unicode MS"/>
          <w:sz w:val="28"/>
        </w:rPr>
      </w:pPr>
    </w:p>
    <w:p w14:paraId="3E41EDE7" w14:textId="2FB61704" w:rsidR="00B46478" w:rsidRDefault="00B46478"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 t</w:t>
      </w:r>
      <w:r w:rsidR="00BA2200" w:rsidRPr="00B46478">
        <w:rPr>
          <w:rFonts w:ascii="Arial Unicode MS" w:eastAsia="Arial Unicode MS" w:hAnsi="Arial Unicode MS" w:cs="Arial Unicode MS"/>
          <w:sz w:val="28"/>
        </w:rPr>
        <w:t xml:space="preserve">his </w:t>
      </w:r>
      <w:r>
        <w:rPr>
          <w:rFonts w:ascii="Arial Unicode MS" w:eastAsia="Arial Unicode MS" w:hAnsi="Arial Unicode MS" w:cs="Arial Unicode MS"/>
          <w:sz w:val="28"/>
        </w:rPr>
        <w:t xml:space="preserve">omission </w:t>
      </w:r>
      <w:r w:rsidR="00BA2200" w:rsidRPr="00B46478">
        <w:rPr>
          <w:rFonts w:ascii="Arial Unicode MS" w:eastAsia="Arial Unicode MS" w:hAnsi="Arial Unicode MS" w:cs="Arial Unicode MS"/>
          <w:sz w:val="28"/>
        </w:rPr>
        <w:t xml:space="preserve">amounts to a blatant breach of </w:t>
      </w:r>
      <w:r w:rsidR="00AE4D0C">
        <w:rPr>
          <w:rFonts w:ascii="Arial Unicode MS" w:eastAsia="Arial Unicode MS" w:hAnsi="Arial Unicode MS" w:cs="Arial Unicode MS"/>
          <w:sz w:val="28"/>
        </w:rPr>
        <w:t>the</w:t>
      </w:r>
      <w:r w:rsidR="00BA2200" w:rsidRPr="00B46478">
        <w:rPr>
          <w:rFonts w:ascii="Arial Unicode MS" w:eastAsia="Arial Unicode MS" w:hAnsi="Arial Unicode MS" w:cs="Arial Unicode MS"/>
          <w:sz w:val="28"/>
        </w:rPr>
        <w:t xml:space="preserve"> provisions of </w:t>
      </w:r>
      <w:r w:rsidR="00AE4D0C">
        <w:rPr>
          <w:rFonts w:ascii="Arial Unicode MS" w:eastAsia="Arial Unicode MS" w:hAnsi="Arial Unicode MS" w:cs="Arial Unicode MS"/>
          <w:sz w:val="28"/>
        </w:rPr>
        <w:t>C</w:t>
      </w:r>
      <w:r w:rsidR="00006B72">
        <w:rPr>
          <w:rFonts w:ascii="Arial Unicode MS" w:eastAsia="Arial Unicode MS" w:hAnsi="Arial Unicode MS" w:cs="Arial Unicode MS"/>
          <w:sz w:val="28"/>
        </w:rPr>
        <w:t>.</w:t>
      </w:r>
      <w:r w:rsidR="00AE4D0C">
        <w:rPr>
          <w:rFonts w:ascii="Arial Unicode MS" w:eastAsia="Arial Unicode MS" w:hAnsi="Arial Unicode MS" w:cs="Arial Unicode MS"/>
          <w:sz w:val="28"/>
        </w:rPr>
        <w:t>I</w:t>
      </w:r>
      <w:r w:rsidR="00006B72">
        <w:rPr>
          <w:rFonts w:ascii="Arial Unicode MS" w:eastAsia="Arial Unicode MS" w:hAnsi="Arial Unicode MS" w:cs="Arial Unicode MS"/>
          <w:sz w:val="28"/>
        </w:rPr>
        <w:t>.</w:t>
      </w:r>
      <w:r w:rsidR="00AE4D0C">
        <w:rPr>
          <w:rFonts w:ascii="Arial Unicode MS" w:eastAsia="Arial Unicode MS" w:hAnsi="Arial Unicode MS" w:cs="Arial Unicode MS"/>
          <w:sz w:val="28"/>
        </w:rPr>
        <w:t xml:space="preserve"> 127</w:t>
      </w:r>
      <w:r w:rsidR="00BA2200" w:rsidRPr="00B46478">
        <w:rPr>
          <w:rFonts w:ascii="Arial Unicode MS" w:eastAsia="Arial Unicode MS" w:hAnsi="Arial Unicode MS" w:cs="Arial Unicode MS"/>
          <w:sz w:val="28"/>
        </w:rPr>
        <w:t xml:space="preserve"> governing the conduct of the 2020 general elections. </w:t>
      </w:r>
    </w:p>
    <w:p w14:paraId="02508DEA" w14:textId="77777777" w:rsidR="00B46478" w:rsidRPr="00B46478" w:rsidRDefault="00B46478" w:rsidP="00B46478">
      <w:pPr>
        <w:pStyle w:val="ListParagraph"/>
        <w:rPr>
          <w:rFonts w:ascii="Arial Unicode MS" w:eastAsia="Arial Unicode MS" w:hAnsi="Arial Unicode MS" w:cs="Arial Unicode MS"/>
          <w:sz w:val="28"/>
        </w:rPr>
      </w:pPr>
    </w:p>
    <w:p w14:paraId="6760F910" w14:textId="7A7BD660" w:rsidR="00B46478" w:rsidRDefault="00B46478"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 p</w:t>
      </w:r>
      <w:r w:rsidR="000A566D" w:rsidRPr="00B46478">
        <w:rPr>
          <w:rFonts w:ascii="Arial Unicode MS" w:eastAsia="Arial Unicode MS" w:hAnsi="Arial Unicode MS" w:cs="Arial Unicode MS"/>
          <w:sz w:val="28"/>
        </w:rPr>
        <w:t>ursuant t</w:t>
      </w:r>
      <w:r w:rsidRPr="00B46478">
        <w:rPr>
          <w:rFonts w:ascii="Arial Unicode MS" w:eastAsia="Arial Unicode MS" w:hAnsi="Arial Unicode MS" w:cs="Arial Unicode MS"/>
          <w:sz w:val="28"/>
        </w:rPr>
        <w:t xml:space="preserve">o </w:t>
      </w:r>
      <w:r w:rsidR="000A566D" w:rsidRPr="00B46478">
        <w:rPr>
          <w:rFonts w:ascii="Arial Unicode MS" w:eastAsia="Arial Unicode MS" w:hAnsi="Arial Unicode MS" w:cs="Arial Unicode MS"/>
          <w:sz w:val="28"/>
        </w:rPr>
        <w:t>Regulations</w:t>
      </w:r>
      <w:r w:rsidRPr="00B46478">
        <w:rPr>
          <w:rFonts w:ascii="Arial Unicode MS" w:eastAsia="Arial Unicode MS" w:hAnsi="Arial Unicode MS" w:cs="Arial Unicode MS"/>
          <w:sz w:val="28"/>
        </w:rPr>
        <w:t xml:space="preserve"> 2</w:t>
      </w:r>
      <w:r w:rsidR="000A566D" w:rsidRPr="00B46478">
        <w:rPr>
          <w:rFonts w:ascii="Arial Unicode MS" w:eastAsia="Arial Unicode MS" w:hAnsi="Arial Unicode MS" w:cs="Arial Unicode MS"/>
          <w:sz w:val="28"/>
        </w:rPr>
        <w:t>,</w:t>
      </w:r>
      <w:r w:rsidRPr="00B46478">
        <w:rPr>
          <w:rFonts w:ascii="Arial Unicode MS" w:eastAsia="Arial Unicode MS" w:hAnsi="Arial Unicode MS" w:cs="Arial Unicode MS"/>
          <w:sz w:val="28"/>
        </w:rPr>
        <w:t xml:space="preserve"> 3</w:t>
      </w:r>
      <w:r w:rsidR="000A566D" w:rsidRPr="00B46478">
        <w:rPr>
          <w:rFonts w:ascii="Arial Unicode MS" w:eastAsia="Arial Unicode MS" w:hAnsi="Arial Unicode MS" w:cs="Arial Unicode MS"/>
          <w:sz w:val="28"/>
        </w:rPr>
        <w:t xml:space="preserve"> and</w:t>
      </w:r>
      <w:r w:rsidRPr="00B46478">
        <w:rPr>
          <w:rFonts w:ascii="Arial Unicode MS" w:eastAsia="Arial Unicode MS" w:hAnsi="Arial Unicode MS" w:cs="Arial Unicode MS"/>
          <w:sz w:val="28"/>
        </w:rPr>
        <w:t xml:space="preserve"> 43</w:t>
      </w:r>
      <w:r w:rsidR="000A566D" w:rsidRPr="00B46478">
        <w:rPr>
          <w:rFonts w:ascii="Arial Unicode MS" w:eastAsia="Arial Unicode MS" w:hAnsi="Arial Unicode MS" w:cs="Arial Unicode MS"/>
          <w:sz w:val="28"/>
        </w:rPr>
        <w:t xml:space="preserve"> of the Public Elections Regulations</w:t>
      </w:r>
      <w:r w:rsidR="00AE4D0C">
        <w:rPr>
          <w:rFonts w:ascii="Arial Unicode MS" w:eastAsia="Arial Unicode MS" w:hAnsi="Arial Unicode MS" w:cs="Arial Unicode MS"/>
          <w:sz w:val="28"/>
        </w:rPr>
        <w:t>,</w:t>
      </w:r>
      <w:r w:rsidR="000A566D" w:rsidRPr="00B46478">
        <w:rPr>
          <w:rFonts w:ascii="Arial Unicode MS" w:eastAsia="Arial Unicode MS" w:hAnsi="Arial Unicode MS" w:cs="Arial Unicode MS"/>
          <w:sz w:val="28"/>
        </w:rPr>
        <w:t xml:space="preserve"> 2</w:t>
      </w:r>
      <w:r w:rsidR="00BA2200" w:rsidRPr="00B46478">
        <w:rPr>
          <w:rFonts w:ascii="Arial Unicode MS" w:eastAsia="Arial Unicode MS" w:hAnsi="Arial Unicode MS" w:cs="Arial Unicode MS"/>
          <w:sz w:val="28"/>
        </w:rPr>
        <w:t>020</w:t>
      </w:r>
      <w:r w:rsidRPr="00B46478">
        <w:rPr>
          <w:rFonts w:ascii="Arial Unicode MS" w:eastAsia="Arial Unicode MS" w:hAnsi="Arial Unicode MS" w:cs="Arial Unicode MS"/>
          <w:sz w:val="28"/>
        </w:rPr>
        <w:t xml:space="preserve">, </w:t>
      </w:r>
      <w:proofErr w:type="spellStart"/>
      <w:r w:rsidRPr="00B46478">
        <w:rPr>
          <w:rFonts w:ascii="Arial Unicode MS" w:eastAsia="Arial Unicode MS" w:hAnsi="Arial Unicode MS" w:cs="Arial Unicode MS"/>
          <w:sz w:val="28"/>
        </w:rPr>
        <w:t>C.l</w:t>
      </w:r>
      <w:proofErr w:type="spellEnd"/>
      <w:r w:rsidR="00006B72">
        <w:rPr>
          <w:rFonts w:ascii="Arial Unicode MS" w:eastAsia="Arial Unicode MS" w:hAnsi="Arial Unicode MS" w:cs="Arial Unicode MS"/>
          <w:sz w:val="28"/>
        </w:rPr>
        <w:t>.</w:t>
      </w:r>
      <w:r w:rsidRPr="00B46478">
        <w:rPr>
          <w:rFonts w:ascii="Arial Unicode MS" w:eastAsia="Arial Unicode MS" w:hAnsi="Arial Unicode MS" w:cs="Arial Unicode MS"/>
          <w:sz w:val="28"/>
        </w:rPr>
        <w:t xml:space="preserve"> 127</w:t>
      </w:r>
      <w:r w:rsidR="00BA2200" w:rsidRPr="00B46478">
        <w:rPr>
          <w:rFonts w:ascii="Arial Unicode MS" w:eastAsia="Arial Unicode MS" w:hAnsi="Arial Unicode MS" w:cs="Arial Unicode MS"/>
          <w:sz w:val="28"/>
        </w:rPr>
        <w:t xml:space="preserve">, it is mandatory that all results from all polling stations in the constituency </w:t>
      </w:r>
      <w:r w:rsidRPr="00B46478">
        <w:rPr>
          <w:rFonts w:ascii="Arial Unicode MS" w:eastAsia="Arial Unicode MS" w:hAnsi="Arial Unicode MS" w:cs="Arial Unicode MS"/>
          <w:sz w:val="28"/>
        </w:rPr>
        <w:t xml:space="preserve">at the end of the polls, </w:t>
      </w:r>
      <w:r w:rsidR="00BA2200" w:rsidRPr="00B46478">
        <w:rPr>
          <w:rFonts w:ascii="Arial Unicode MS" w:eastAsia="Arial Unicode MS" w:hAnsi="Arial Unicode MS" w:cs="Arial Unicode MS"/>
          <w:sz w:val="28"/>
        </w:rPr>
        <w:t xml:space="preserve">are collated </w:t>
      </w:r>
      <w:r w:rsidR="000A566D" w:rsidRPr="00B46478">
        <w:rPr>
          <w:rFonts w:ascii="Arial Unicode MS" w:eastAsia="Arial Unicode MS" w:hAnsi="Arial Unicode MS" w:cs="Arial Unicode MS"/>
          <w:sz w:val="28"/>
        </w:rPr>
        <w:t>at the Constituency Collation Centr</w:t>
      </w:r>
      <w:r w:rsidR="00AE4D0C">
        <w:rPr>
          <w:rFonts w:ascii="Arial Unicode MS" w:eastAsia="Arial Unicode MS" w:hAnsi="Arial Unicode MS" w:cs="Arial Unicode MS"/>
          <w:sz w:val="28"/>
        </w:rPr>
        <w:t>e</w:t>
      </w:r>
      <w:r w:rsidR="000A566D" w:rsidRPr="00B46478">
        <w:rPr>
          <w:rFonts w:ascii="Arial Unicode MS" w:eastAsia="Arial Unicode MS" w:hAnsi="Arial Unicode MS" w:cs="Arial Unicode MS"/>
          <w:sz w:val="28"/>
        </w:rPr>
        <w:t xml:space="preserve"> </w:t>
      </w:r>
      <w:r w:rsidR="00BA2200" w:rsidRPr="00B46478">
        <w:rPr>
          <w:rFonts w:ascii="Arial Unicode MS" w:eastAsia="Arial Unicode MS" w:hAnsi="Arial Unicode MS" w:cs="Arial Unicode MS"/>
          <w:sz w:val="28"/>
        </w:rPr>
        <w:t>before declaration of s</w:t>
      </w:r>
      <w:r w:rsidR="005E2C77">
        <w:rPr>
          <w:rFonts w:ascii="Arial Unicode MS" w:eastAsia="Arial Unicode MS" w:hAnsi="Arial Unicode MS" w:cs="Arial Unicode MS"/>
          <w:sz w:val="28"/>
        </w:rPr>
        <w:t>ame</w:t>
      </w:r>
      <w:r w:rsidR="00BA2200" w:rsidRPr="00B46478">
        <w:rPr>
          <w:rFonts w:ascii="Arial Unicode MS" w:eastAsia="Arial Unicode MS" w:hAnsi="Arial Unicode MS" w:cs="Arial Unicode MS"/>
          <w:sz w:val="28"/>
        </w:rPr>
        <w:t xml:space="preserve">. </w:t>
      </w:r>
    </w:p>
    <w:p w14:paraId="0E3FB75B" w14:textId="77777777" w:rsidR="00B46478" w:rsidRPr="00B46478" w:rsidRDefault="00B46478" w:rsidP="00B46478">
      <w:pPr>
        <w:pStyle w:val="ListParagraph"/>
        <w:rPr>
          <w:rFonts w:ascii="Arial Unicode MS" w:eastAsia="Arial Unicode MS" w:hAnsi="Arial Unicode MS" w:cs="Arial Unicode MS"/>
          <w:sz w:val="28"/>
        </w:rPr>
      </w:pPr>
    </w:p>
    <w:p w14:paraId="3D69CEB0" w14:textId="7BDC0D98" w:rsidR="00B46478" w:rsidRDefault="00B46478"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 xml:space="preserve">That </w:t>
      </w:r>
      <w:r w:rsidR="00AE4D0C">
        <w:rPr>
          <w:rFonts w:ascii="Arial Unicode MS" w:eastAsia="Arial Unicode MS" w:hAnsi="Arial Unicode MS" w:cs="Arial Unicode MS"/>
          <w:sz w:val="28"/>
        </w:rPr>
        <w:t>the Returning Officer is</w:t>
      </w:r>
      <w:r w:rsidR="000A566D" w:rsidRPr="00B46478">
        <w:rPr>
          <w:rFonts w:ascii="Arial Unicode MS" w:eastAsia="Arial Unicode MS" w:hAnsi="Arial Unicode MS" w:cs="Arial Unicode MS"/>
          <w:sz w:val="28"/>
        </w:rPr>
        <w:t xml:space="preserve"> r</w:t>
      </w:r>
      <w:r>
        <w:rPr>
          <w:rFonts w:ascii="Arial Unicode MS" w:eastAsia="Arial Unicode MS" w:hAnsi="Arial Unicode MS" w:cs="Arial Unicode MS"/>
          <w:sz w:val="28"/>
        </w:rPr>
        <w:t>equired by law to use</w:t>
      </w:r>
      <w:r w:rsidR="000A566D" w:rsidRPr="00B46478">
        <w:rPr>
          <w:rFonts w:ascii="Arial Unicode MS" w:eastAsia="Arial Unicode MS" w:hAnsi="Arial Unicode MS" w:cs="Arial Unicode MS"/>
          <w:sz w:val="28"/>
        </w:rPr>
        <w:t xml:space="preserve"> FORM ONE</w:t>
      </w:r>
      <w:r w:rsidR="00AE4D0C">
        <w:rPr>
          <w:rFonts w:ascii="Arial Unicode MS" w:eastAsia="Arial Unicode MS" w:hAnsi="Arial Unicode MS" w:cs="Arial Unicode MS"/>
          <w:sz w:val="28"/>
        </w:rPr>
        <w:t xml:space="preserve"> C</w:t>
      </w:r>
      <w:r w:rsidRPr="00B46478">
        <w:rPr>
          <w:rFonts w:ascii="Arial Unicode MS" w:eastAsia="Arial Unicode MS" w:hAnsi="Arial Unicode MS" w:cs="Arial Unicode MS"/>
          <w:sz w:val="28"/>
        </w:rPr>
        <w:t xml:space="preserve"> per C.I</w:t>
      </w:r>
      <w:r w:rsidR="00006B72">
        <w:rPr>
          <w:rFonts w:ascii="Arial Unicode MS" w:eastAsia="Arial Unicode MS" w:hAnsi="Arial Unicode MS" w:cs="Arial Unicode MS"/>
          <w:sz w:val="28"/>
        </w:rPr>
        <w:t>.</w:t>
      </w:r>
      <w:r w:rsidRPr="00B46478">
        <w:rPr>
          <w:rFonts w:ascii="Arial Unicode MS" w:eastAsia="Arial Unicode MS" w:hAnsi="Arial Unicode MS" w:cs="Arial Unicode MS"/>
          <w:sz w:val="28"/>
        </w:rPr>
        <w:t xml:space="preserve"> 127,</w:t>
      </w:r>
      <w:r w:rsidR="000A566D" w:rsidRPr="00B46478">
        <w:rPr>
          <w:rFonts w:ascii="Arial Unicode MS" w:eastAsia="Arial Unicode MS" w:hAnsi="Arial Unicode MS" w:cs="Arial Unicode MS"/>
          <w:sz w:val="28"/>
        </w:rPr>
        <w:t xml:space="preserve"> to collate the results of the Parliamentary Election from the various polling stations </w:t>
      </w:r>
      <w:r w:rsidR="00AE4D0C">
        <w:rPr>
          <w:rFonts w:ascii="Arial Unicode MS" w:eastAsia="Arial Unicode MS" w:hAnsi="Arial Unicode MS" w:cs="Arial Unicode MS"/>
          <w:sz w:val="28"/>
        </w:rPr>
        <w:t>and capture the results in the Parliamentary Election Results Summary Sheet</w:t>
      </w:r>
      <w:r w:rsidR="00DF2EAC">
        <w:rPr>
          <w:rFonts w:ascii="Arial Unicode MS" w:eastAsia="Arial Unicode MS" w:hAnsi="Arial Unicode MS" w:cs="Arial Unicode MS"/>
          <w:sz w:val="28"/>
        </w:rPr>
        <w:t>, FORM ONE D of the Schedule</w:t>
      </w:r>
      <w:r w:rsidRPr="00B46478">
        <w:rPr>
          <w:rFonts w:ascii="Arial Unicode MS" w:eastAsia="Arial Unicode MS" w:hAnsi="Arial Unicode MS" w:cs="Arial Unicode MS"/>
          <w:sz w:val="28"/>
        </w:rPr>
        <w:t xml:space="preserve">. </w:t>
      </w:r>
    </w:p>
    <w:p w14:paraId="1F2B0B5C" w14:textId="77777777" w:rsidR="00B46478" w:rsidRPr="00B46478" w:rsidRDefault="00B46478" w:rsidP="00B46478">
      <w:pPr>
        <w:pStyle w:val="ListParagraph"/>
        <w:rPr>
          <w:rFonts w:ascii="Arial Unicode MS" w:eastAsia="Arial Unicode MS" w:hAnsi="Arial Unicode MS" w:cs="Arial Unicode MS"/>
          <w:sz w:val="28"/>
        </w:rPr>
      </w:pPr>
    </w:p>
    <w:p w14:paraId="7F056490" w14:textId="77777777" w:rsidR="00DF2EAC" w:rsidRDefault="00DF2EAC"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 the Returning Officer is</w:t>
      </w:r>
      <w:r w:rsidR="000A566D" w:rsidRPr="00B46478">
        <w:rPr>
          <w:rFonts w:ascii="Arial Unicode MS" w:eastAsia="Arial Unicode MS" w:hAnsi="Arial Unicode MS" w:cs="Arial Unicode MS"/>
          <w:sz w:val="28"/>
        </w:rPr>
        <w:t xml:space="preserve"> further required by </w:t>
      </w:r>
      <w:r w:rsidR="00B46478" w:rsidRPr="00B46478">
        <w:rPr>
          <w:rFonts w:ascii="Arial Unicode MS" w:eastAsia="Arial Unicode MS" w:hAnsi="Arial Unicode MS" w:cs="Arial Unicode MS"/>
          <w:sz w:val="28"/>
        </w:rPr>
        <w:t xml:space="preserve">Regulation 43(l)(f) to furnish </w:t>
      </w:r>
      <w:r>
        <w:rPr>
          <w:rFonts w:ascii="Arial Unicode MS" w:eastAsia="Arial Unicode MS" w:hAnsi="Arial Unicode MS" w:cs="Arial Unicode MS"/>
          <w:sz w:val="28"/>
        </w:rPr>
        <w:t>each candidate or representative or counting agent of the candidate</w:t>
      </w:r>
      <w:r w:rsidR="00B46478">
        <w:rPr>
          <w:rFonts w:ascii="Arial Unicode MS" w:eastAsia="Arial Unicode MS" w:hAnsi="Arial Unicode MS" w:cs="Arial Unicode MS"/>
          <w:sz w:val="28"/>
        </w:rPr>
        <w:t>,</w:t>
      </w:r>
      <w:r w:rsidR="00B46478" w:rsidRPr="00B46478">
        <w:rPr>
          <w:rFonts w:ascii="Arial Unicode MS" w:eastAsia="Arial Unicode MS" w:hAnsi="Arial Unicode MS" w:cs="Arial Unicode MS"/>
          <w:sz w:val="28"/>
        </w:rPr>
        <w:t xml:space="preserve"> </w:t>
      </w:r>
      <w:r w:rsidR="000A566D" w:rsidRPr="00B46478">
        <w:rPr>
          <w:rFonts w:ascii="Arial Unicode MS" w:eastAsia="Arial Unicode MS" w:hAnsi="Arial Unicode MS" w:cs="Arial Unicode MS"/>
          <w:sz w:val="28"/>
        </w:rPr>
        <w:t>a completed and signed copy of the Parlia</w:t>
      </w:r>
      <w:r w:rsidR="00BA2200" w:rsidRPr="00B46478">
        <w:rPr>
          <w:rFonts w:ascii="Arial Unicode MS" w:eastAsia="Arial Unicode MS" w:hAnsi="Arial Unicode MS" w:cs="Arial Unicode MS"/>
          <w:sz w:val="28"/>
        </w:rPr>
        <w:t>mentary Election Results Summary</w:t>
      </w:r>
      <w:r w:rsidR="00B46478" w:rsidRPr="00B46478">
        <w:rPr>
          <w:rFonts w:ascii="Arial Unicode MS" w:eastAsia="Arial Unicode MS" w:hAnsi="Arial Unicode MS" w:cs="Arial Unicode MS"/>
          <w:sz w:val="28"/>
        </w:rPr>
        <w:t xml:space="preserve"> </w:t>
      </w:r>
      <w:r w:rsidR="000A566D" w:rsidRPr="00B46478">
        <w:rPr>
          <w:rFonts w:ascii="Arial Unicode MS" w:eastAsia="Arial Unicode MS" w:hAnsi="Arial Unicode MS" w:cs="Arial Unicode MS"/>
          <w:sz w:val="28"/>
        </w:rPr>
        <w:t>Sheets as set out in FORM ONE D of the schedule.</w:t>
      </w:r>
    </w:p>
    <w:p w14:paraId="0CEFDC02" w14:textId="77777777" w:rsidR="00DF2EAC" w:rsidRPr="00DF2EAC" w:rsidRDefault="00DF2EAC" w:rsidP="00DF2EAC">
      <w:pPr>
        <w:pStyle w:val="ListParagraph"/>
        <w:rPr>
          <w:rFonts w:ascii="Arial Unicode MS" w:eastAsia="Arial Unicode MS" w:hAnsi="Arial Unicode MS" w:cs="Arial Unicode MS"/>
          <w:sz w:val="28"/>
        </w:rPr>
      </w:pPr>
    </w:p>
    <w:p w14:paraId="515F7E98" w14:textId="44026FA3" w:rsidR="00B46478" w:rsidRDefault="00DF2EAC"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 xml:space="preserve">That as at the time of this petition, no such copy of the Parliamentary </w:t>
      </w:r>
      <w:r w:rsidR="00D9689C">
        <w:rPr>
          <w:rFonts w:ascii="Arial Unicode MS" w:eastAsia="Arial Unicode MS" w:hAnsi="Arial Unicode MS" w:cs="Arial Unicode MS"/>
          <w:sz w:val="28"/>
        </w:rPr>
        <w:t xml:space="preserve">or Presidential </w:t>
      </w:r>
      <w:r>
        <w:rPr>
          <w:rFonts w:ascii="Arial Unicode MS" w:eastAsia="Arial Unicode MS" w:hAnsi="Arial Unicode MS" w:cs="Arial Unicode MS"/>
          <w:sz w:val="28"/>
        </w:rPr>
        <w:t>Results Sheets has been furnished the NDC Candidate</w:t>
      </w:r>
      <w:r w:rsidR="00D9689C">
        <w:rPr>
          <w:rFonts w:ascii="Arial Unicode MS" w:eastAsia="Arial Unicode MS" w:hAnsi="Arial Unicode MS" w:cs="Arial Unicode MS"/>
          <w:sz w:val="28"/>
        </w:rPr>
        <w:t>s</w:t>
      </w:r>
      <w:r>
        <w:rPr>
          <w:rFonts w:ascii="Arial Unicode MS" w:eastAsia="Arial Unicode MS" w:hAnsi="Arial Unicode MS" w:cs="Arial Unicode MS"/>
          <w:sz w:val="28"/>
        </w:rPr>
        <w:t xml:space="preserve">, or </w:t>
      </w:r>
      <w:r w:rsidR="00D9689C">
        <w:rPr>
          <w:rFonts w:ascii="Arial Unicode MS" w:eastAsia="Arial Unicode MS" w:hAnsi="Arial Unicode MS" w:cs="Arial Unicode MS"/>
          <w:sz w:val="28"/>
        </w:rPr>
        <w:t>t</w:t>
      </w:r>
      <w:r>
        <w:rPr>
          <w:rFonts w:ascii="Arial Unicode MS" w:eastAsia="Arial Unicode MS" w:hAnsi="Arial Unicode MS" w:cs="Arial Unicode MS"/>
          <w:sz w:val="28"/>
        </w:rPr>
        <w:t>h</w:t>
      </w:r>
      <w:r w:rsidR="00D9689C">
        <w:rPr>
          <w:rFonts w:ascii="Arial Unicode MS" w:eastAsia="Arial Unicode MS" w:hAnsi="Arial Unicode MS" w:cs="Arial Unicode MS"/>
          <w:sz w:val="28"/>
        </w:rPr>
        <w:t>eir</w:t>
      </w:r>
      <w:r>
        <w:rPr>
          <w:rFonts w:ascii="Arial Unicode MS" w:eastAsia="Arial Unicode MS" w:hAnsi="Arial Unicode MS" w:cs="Arial Unicode MS"/>
          <w:sz w:val="28"/>
        </w:rPr>
        <w:t xml:space="preserve"> representative</w:t>
      </w:r>
      <w:r w:rsidR="00006B72">
        <w:rPr>
          <w:rFonts w:ascii="Arial Unicode MS" w:eastAsia="Arial Unicode MS" w:hAnsi="Arial Unicode MS" w:cs="Arial Unicode MS"/>
          <w:sz w:val="28"/>
        </w:rPr>
        <w:t>s</w:t>
      </w:r>
      <w:r>
        <w:rPr>
          <w:rFonts w:ascii="Arial Unicode MS" w:eastAsia="Arial Unicode MS" w:hAnsi="Arial Unicode MS" w:cs="Arial Unicode MS"/>
          <w:sz w:val="28"/>
        </w:rPr>
        <w:t xml:space="preserve"> or counting agent</w:t>
      </w:r>
      <w:r w:rsidR="00D9689C">
        <w:rPr>
          <w:rFonts w:ascii="Arial Unicode MS" w:eastAsia="Arial Unicode MS" w:hAnsi="Arial Unicode MS" w:cs="Arial Unicode MS"/>
          <w:sz w:val="28"/>
        </w:rPr>
        <w:t>s</w:t>
      </w:r>
      <w:r>
        <w:rPr>
          <w:rFonts w:ascii="Arial Unicode MS" w:eastAsia="Arial Unicode MS" w:hAnsi="Arial Unicode MS" w:cs="Arial Unicode MS"/>
          <w:sz w:val="28"/>
        </w:rPr>
        <w:t>.</w:t>
      </w:r>
      <w:r w:rsidR="000A566D" w:rsidRPr="00B46478">
        <w:rPr>
          <w:rFonts w:ascii="Arial Unicode MS" w:eastAsia="Arial Unicode MS" w:hAnsi="Arial Unicode MS" w:cs="Arial Unicode MS"/>
          <w:sz w:val="28"/>
        </w:rPr>
        <w:t xml:space="preserve"> </w:t>
      </w:r>
    </w:p>
    <w:p w14:paraId="57887392" w14:textId="77777777" w:rsidR="00B46478" w:rsidRDefault="00B46478" w:rsidP="00B46478">
      <w:pPr>
        <w:pStyle w:val="ListParagraph"/>
        <w:rPr>
          <w:rFonts w:ascii="Arial Unicode MS" w:eastAsia="Arial Unicode MS" w:hAnsi="Arial Unicode MS" w:cs="Arial Unicode MS"/>
          <w:sz w:val="28"/>
        </w:rPr>
      </w:pPr>
    </w:p>
    <w:p w14:paraId="28C68686" w14:textId="77777777" w:rsidR="00A87D59" w:rsidRPr="00A87D59" w:rsidRDefault="00A87D59" w:rsidP="00B46478">
      <w:pPr>
        <w:pStyle w:val="ListParagraph"/>
        <w:rPr>
          <w:rFonts w:ascii="Arial Unicode MS" w:eastAsia="Arial Unicode MS" w:hAnsi="Arial Unicode MS" w:cs="Arial Unicode MS"/>
          <w:b/>
          <w:sz w:val="28"/>
          <w:u w:val="single"/>
        </w:rPr>
      </w:pPr>
      <w:r w:rsidRPr="00A87D59">
        <w:rPr>
          <w:rFonts w:ascii="Arial Unicode MS" w:eastAsia="Arial Unicode MS" w:hAnsi="Arial Unicode MS" w:cs="Arial Unicode MS"/>
          <w:b/>
          <w:sz w:val="28"/>
          <w:u w:val="single"/>
        </w:rPr>
        <w:lastRenderedPageBreak/>
        <w:t>DEMAND</w:t>
      </w:r>
    </w:p>
    <w:p w14:paraId="63239E64" w14:textId="4ECCE507" w:rsidR="00A87D59" w:rsidRDefault="00B46478"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w:t>
      </w:r>
      <w:r w:rsidR="00A87D59">
        <w:rPr>
          <w:rFonts w:ascii="Arial Unicode MS" w:eastAsia="Arial Unicode MS" w:hAnsi="Arial Unicode MS" w:cs="Arial Unicode MS"/>
          <w:sz w:val="28"/>
        </w:rPr>
        <w:t xml:space="preserve"> by this petition, </w:t>
      </w:r>
      <w:r w:rsidR="00D9689C">
        <w:rPr>
          <w:rFonts w:ascii="Arial Unicode MS" w:eastAsia="Arial Unicode MS" w:hAnsi="Arial Unicode MS" w:cs="Arial Unicode MS"/>
          <w:sz w:val="28"/>
        </w:rPr>
        <w:t xml:space="preserve">we </w:t>
      </w:r>
      <w:r w:rsidR="00A87D59">
        <w:rPr>
          <w:rFonts w:ascii="Arial Unicode MS" w:eastAsia="Arial Unicode MS" w:hAnsi="Arial Unicode MS" w:cs="Arial Unicode MS"/>
          <w:sz w:val="28"/>
        </w:rPr>
        <w:t xml:space="preserve">demand that you </w:t>
      </w:r>
      <w:r w:rsidR="00DF2EAC">
        <w:rPr>
          <w:rFonts w:ascii="Arial Unicode MS" w:eastAsia="Arial Unicode MS" w:hAnsi="Arial Unicode MS" w:cs="Arial Unicode MS"/>
          <w:sz w:val="28"/>
        </w:rPr>
        <w:t xml:space="preserve">cause to be </w:t>
      </w:r>
      <w:r w:rsidR="00A87D59">
        <w:rPr>
          <w:rFonts w:ascii="Arial Unicode MS" w:eastAsia="Arial Unicode MS" w:hAnsi="Arial Unicode MS" w:cs="Arial Unicode MS"/>
          <w:sz w:val="28"/>
        </w:rPr>
        <w:t>collate</w:t>
      </w:r>
      <w:r w:rsidR="00DF2EAC">
        <w:rPr>
          <w:rFonts w:ascii="Arial Unicode MS" w:eastAsia="Arial Unicode MS" w:hAnsi="Arial Unicode MS" w:cs="Arial Unicode MS"/>
          <w:sz w:val="28"/>
        </w:rPr>
        <w:t>d</w:t>
      </w:r>
      <w:r w:rsidR="00A87D59">
        <w:rPr>
          <w:rFonts w:ascii="Arial Unicode MS" w:eastAsia="Arial Unicode MS" w:hAnsi="Arial Unicode MS" w:cs="Arial Unicode MS"/>
          <w:sz w:val="28"/>
        </w:rPr>
        <w:t xml:space="preserve"> the </w:t>
      </w:r>
      <w:proofErr w:type="spellStart"/>
      <w:r w:rsidR="00A87D59">
        <w:rPr>
          <w:rFonts w:ascii="Arial Unicode MS" w:eastAsia="Arial Unicode MS" w:hAnsi="Arial Unicode MS" w:cs="Arial Unicode MS"/>
          <w:sz w:val="28"/>
        </w:rPr>
        <w:t>Techiman</w:t>
      </w:r>
      <w:proofErr w:type="spellEnd"/>
      <w:r w:rsidR="005E2C77">
        <w:rPr>
          <w:rFonts w:ascii="Arial Unicode MS" w:eastAsia="Arial Unicode MS" w:hAnsi="Arial Unicode MS" w:cs="Arial Unicode MS"/>
          <w:sz w:val="28"/>
        </w:rPr>
        <w:t xml:space="preserve"> </w:t>
      </w:r>
      <w:r w:rsidR="00A87D59">
        <w:rPr>
          <w:rFonts w:ascii="Arial Unicode MS" w:eastAsia="Arial Unicode MS" w:hAnsi="Arial Unicode MS" w:cs="Arial Unicode MS"/>
          <w:sz w:val="28"/>
        </w:rPr>
        <w:t xml:space="preserve">South Constituency Parliamentary </w:t>
      </w:r>
      <w:r w:rsidR="005E2C77">
        <w:rPr>
          <w:rFonts w:ascii="Arial Unicode MS" w:eastAsia="Arial Unicode MS" w:hAnsi="Arial Unicode MS" w:cs="Arial Unicode MS"/>
          <w:sz w:val="28"/>
        </w:rPr>
        <w:t xml:space="preserve">and Presidential </w:t>
      </w:r>
      <w:r w:rsidR="00A87D59">
        <w:rPr>
          <w:rFonts w:ascii="Arial Unicode MS" w:eastAsia="Arial Unicode MS" w:hAnsi="Arial Unicode MS" w:cs="Arial Unicode MS"/>
          <w:sz w:val="28"/>
        </w:rPr>
        <w:t xml:space="preserve">Elections Results from all the </w:t>
      </w:r>
      <w:r w:rsidR="00BA1D77">
        <w:rPr>
          <w:rFonts w:ascii="Arial Unicode MS" w:eastAsia="Arial Unicode MS" w:hAnsi="Arial Unicode MS" w:cs="Arial Unicode MS"/>
          <w:sz w:val="28"/>
        </w:rPr>
        <w:t>T</w:t>
      </w:r>
      <w:r w:rsidR="00DF2EAC">
        <w:rPr>
          <w:rFonts w:ascii="Arial Unicode MS" w:eastAsia="Arial Unicode MS" w:hAnsi="Arial Unicode MS" w:cs="Arial Unicode MS"/>
          <w:sz w:val="28"/>
        </w:rPr>
        <w:t>wo Hundred and Sixty</w:t>
      </w:r>
      <w:r w:rsidR="005E2C77">
        <w:rPr>
          <w:rFonts w:ascii="Arial Unicode MS" w:eastAsia="Arial Unicode MS" w:hAnsi="Arial Unicode MS" w:cs="Arial Unicode MS"/>
          <w:sz w:val="28"/>
        </w:rPr>
        <w:t>-</w:t>
      </w:r>
      <w:r w:rsidR="00BA1D77">
        <w:rPr>
          <w:rFonts w:ascii="Arial Unicode MS" w:eastAsia="Arial Unicode MS" w:hAnsi="Arial Unicode MS" w:cs="Arial Unicode MS"/>
          <w:sz w:val="28"/>
        </w:rPr>
        <w:t>S</w:t>
      </w:r>
      <w:r w:rsidR="00DF2EAC">
        <w:rPr>
          <w:rFonts w:ascii="Arial Unicode MS" w:eastAsia="Arial Unicode MS" w:hAnsi="Arial Unicode MS" w:cs="Arial Unicode MS"/>
          <w:sz w:val="28"/>
        </w:rPr>
        <w:t>ix (</w:t>
      </w:r>
      <w:r w:rsidR="00A87D59">
        <w:rPr>
          <w:rFonts w:ascii="Arial Unicode MS" w:eastAsia="Arial Unicode MS" w:hAnsi="Arial Unicode MS" w:cs="Arial Unicode MS"/>
          <w:sz w:val="28"/>
        </w:rPr>
        <w:t>266</w:t>
      </w:r>
      <w:r w:rsidR="00DF2EAC">
        <w:rPr>
          <w:rFonts w:ascii="Arial Unicode MS" w:eastAsia="Arial Unicode MS" w:hAnsi="Arial Unicode MS" w:cs="Arial Unicode MS"/>
          <w:sz w:val="28"/>
        </w:rPr>
        <w:t>)</w:t>
      </w:r>
      <w:r w:rsidR="00A87D59">
        <w:rPr>
          <w:rFonts w:ascii="Arial Unicode MS" w:eastAsia="Arial Unicode MS" w:hAnsi="Arial Unicode MS" w:cs="Arial Unicode MS"/>
          <w:sz w:val="28"/>
        </w:rPr>
        <w:t xml:space="preserve"> Polling stations in accordance with </w:t>
      </w:r>
      <w:r w:rsidR="00DF2EAC">
        <w:rPr>
          <w:rFonts w:ascii="Arial Unicode MS" w:eastAsia="Arial Unicode MS" w:hAnsi="Arial Unicode MS" w:cs="Arial Unicode MS"/>
          <w:sz w:val="28"/>
        </w:rPr>
        <w:t xml:space="preserve">the </w:t>
      </w:r>
      <w:r w:rsidR="00A87D59">
        <w:rPr>
          <w:rFonts w:ascii="Arial Unicode MS" w:eastAsia="Arial Unicode MS" w:hAnsi="Arial Unicode MS" w:cs="Arial Unicode MS"/>
          <w:sz w:val="28"/>
        </w:rPr>
        <w:t>law, with</w:t>
      </w:r>
      <w:r w:rsidR="00760C65">
        <w:rPr>
          <w:rFonts w:ascii="Arial Unicode MS" w:eastAsia="Arial Unicode MS" w:hAnsi="Arial Unicode MS" w:cs="Arial Unicode MS"/>
          <w:sz w:val="28"/>
        </w:rPr>
        <w:t xml:space="preserve"> immediate effect</w:t>
      </w:r>
      <w:r w:rsidR="00A87D59">
        <w:rPr>
          <w:rFonts w:ascii="Arial Unicode MS" w:eastAsia="Arial Unicode MS" w:hAnsi="Arial Unicode MS" w:cs="Arial Unicode MS"/>
          <w:sz w:val="28"/>
        </w:rPr>
        <w:t>.</w:t>
      </w:r>
    </w:p>
    <w:p w14:paraId="5FDD777F"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003D24EA" w14:textId="13125A2F" w:rsidR="00760C65" w:rsidRDefault="00760C65" w:rsidP="00F77BF4">
      <w:pPr>
        <w:pStyle w:val="ListParagraph"/>
        <w:numPr>
          <w:ilvl w:val="0"/>
          <w:numId w:val="3"/>
        </w:numPr>
        <w:spacing w:after="248" w:line="240" w:lineRule="auto"/>
        <w:ind w:right="-46" w:hanging="862"/>
        <w:rPr>
          <w:rFonts w:ascii="Arial Unicode MS" w:eastAsia="Arial Unicode MS" w:hAnsi="Arial Unicode MS" w:cs="Arial Unicode MS"/>
          <w:sz w:val="28"/>
        </w:rPr>
      </w:pPr>
      <w:r>
        <w:rPr>
          <w:rFonts w:ascii="Arial Unicode MS" w:eastAsia="Arial Unicode MS" w:hAnsi="Arial Unicode MS" w:cs="Arial Unicode MS"/>
          <w:sz w:val="28"/>
        </w:rPr>
        <w:t>That pursuant to regulation 43 (2) of C</w:t>
      </w:r>
      <w:r w:rsidR="00006B72">
        <w:rPr>
          <w:rFonts w:ascii="Arial Unicode MS" w:eastAsia="Arial Unicode MS" w:hAnsi="Arial Unicode MS" w:cs="Arial Unicode MS"/>
          <w:sz w:val="28"/>
        </w:rPr>
        <w:t>.</w:t>
      </w:r>
      <w:r>
        <w:rPr>
          <w:rFonts w:ascii="Arial Unicode MS" w:eastAsia="Arial Unicode MS" w:hAnsi="Arial Unicode MS" w:cs="Arial Unicode MS"/>
          <w:sz w:val="28"/>
        </w:rPr>
        <w:t>I</w:t>
      </w:r>
      <w:r w:rsidR="00006B72">
        <w:rPr>
          <w:rFonts w:ascii="Arial Unicode MS" w:eastAsia="Arial Unicode MS" w:hAnsi="Arial Unicode MS" w:cs="Arial Unicode MS"/>
          <w:sz w:val="28"/>
        </w:rPr>
        <w:t>.</w:t>
      </w:r>
      <w:r>
        <w:rPr>
          <w:rFonts w:ascii="Arial Unicode MS" w:eastAsia="Arial Unicode MS" w:hAnsi="Arial Unicode MS" w:cs="Arial Unicode MS"/>
          <w:sz w:val="28"/>
        </w:rPr>
        <w:t xml:space="preserve"> 127, the endorsed writ, gazette notification and notice to Clerk of Parliament be amended accordingly to reflect the true state of affairs. </w:t>
      </w:r>
    </w:p>
    <w:p w14:paraId="5BF7682E" w14:textId="77777777" w:rsidR="002F461A" w:rsidRDefault="002F461A" w:rsidP="002F461A">
      <w:pPr>
        <w:pStyle w:val="ListParagraph"/>
        <w:rPr>
          <w:rFonts w:ascii="Arial Unicode MS" w:eastAsia="Arial Unicode MS" w:hAnsi="Arial Unicode MS" w:cs="Arial Unicode MS"/>
          <w:sz w:val="28"/>
        </w:rPr>
      </w:pPr>
    </w:p>
    <w:p w14:paraId="7A05A0F9" w14:textId="77777777" w:rsidR="00286308" w:rsidRDefault="00286308" w:rsidP="002F461A">
      <w:pPr>
        <w:pStyle w:val="ListParagraph"/>
        <w:rPr>
          <w:rFonts w:ascii="Arial Unicode MS" w:eastAsia="Arial Unicode MS" w:hAnsi="Arial Unicode MS" w:cs="Arial Unicode MS"/>
          <w:sz w:val="28"/>
        </w:rPr>
      </w:pPr>
    </w:p>
    <w:p w14:paraId="44FD60A0" w14:textId="77777777" w:rsidR="00286308" w:rsidRDefault="00286308" w:rsidP="002F461A">
      <w:pPr>
        <w:pStyle w:val="ListParagraph"/>
        <w:rPr>
          <w:rFonts w:ascii="Arial Unicode MS" w:eastAsia="Arial Unicode MS" w:hAnsi="Arial Unicode MS" w:cs="Arial Unicode MS"/>
          <w:sz w:val="28"/>
        </w:rPr>
      </w:pPr>
    </w:p>
    <w:p w14:paraId="18B9DE82" w14:textId="2D99E3B0" w:rsidR="002F461A" w:rsidRPr="002F461A" w:rsidRDefault="002F461A" w:rsidP="002F461A">
      <w:pPr>
        <w:pStyle w:val="ListParagraph"/>
        <w:rPr>
          <w:rFonts w:ascii="Arial Unicode MS" w:eastAsia="Arial Unicode MS" w:hAnsi="Arial Unicode MS" w:cs="Arial Unicode MS"/>
          <w:b/>
          <w:sz w:val="28"/>
          <w:u w:val="single"/>
        </w:rPr>
      </w:pPr>
      <w:r w:rsidRPr="002F461A">
        <w:rPr>
          <w:rFonts w:ascii="Arial Unicode MS" w:eastAsia="Arial Unicode MS" w:hAnsi="Arial Unicode MS" w:cs="Arial Unicode MS"/>
          <w:b/>
          <w:sz w:val="28"/>
          <w:u w:val="single"/>
        </w:rPr>
        <w:t>CONCLUSION</w:t>
      </w:r>
    </w:p>
    <w:p w14:paraId="4770B0D1" w14:textId="488DCA2D" w:rsidR="00286308" w:rsidRDefault="002F461A" w:rsidP="00F77BF4">
      <w:pPr>
        <w:pStyle w:val="ListParagraph"/>
        <w:numPr>
          <w:ilvl w:val="0"/>
          <w:numId w:val="3"/>
        </w:numPr>
        <w:spacing w:after="248" w:line="240" w:lineRule="auto"/>
        <w:ind w:left="0" w:right="-46" w:firstLine="0"/>
        <w:rPr>
          <w:rFonts w:ascii="Arial Unicode MS" w:eastAsia="Arial Unicode MS" w:hAnsi="Arial Unicode MS" w:cs="Arial Unicode MS"/>
          <w:sz w:val="28"/>
        </w:rPr>
      </w:pPr>
      <w:r w:rsidRPr="002F461A">
        <w:rPr>
          <w:rFonts w:ascii="Arial Unicode MS" w:eastAsia="Arial Unicode MS" w:hAnsi="Arial Unicode MS" w:cs="Arial Unicode MS"/>
          <w:sz w:val="28"/>
        </w:rPr>
        <w:t>That this pet</w:t>
      </w:r>
      <w:r w:rsidR="00286308">
        <w:rPr>
          <w:rFonts w:ascii="Arial Unicode MS" w:eastAsia="Arial Unicode MS" w:hAnsi="Arial Unicode MS" w:cs="Arial Unicode MS"/>
          <w:sz w:val="28"/>
        </w:rPr>
        <w:t>ition is without prejudice to further action we are determined</w:t>
      </w:r>
      <w:r w:rsidRPr="002F461A">
        <w:rPr>
          <w:rFonts w:ascii="Arial Unicode MS" w:eastAsia="Arial Unicode MS" w:hAnsi="Arial Unicode MS" w:cs="Arial Unicode MS"/>
          <w:sz w:val="28"/>
        </w:rPr>
        <w:t xml:space="preserve"> to carry out in respect of the multiple Presidential Declarations and other constituencies in dispute.</w:t>
      </w:r>
    </w:p>
    <w:p w14:paraId="37A5CAF9" w14:textId="77777777" w:rsidR="00286308" w:rsidRPr="00286308" w:rsidRDefault="00286308" w:rsidP="00286308">
      <w:pPr>
        <w:pStyle w:val="ListParagraph"/>
        <w:spacing w:after="248" w:line="240" w:lineRule="auto"/>
        <w:ind w:left="0" w:right="-46" w:firstLine="0"/>
        <w:rPr>
          <w:rFonts w:ascii="Arial Unicode MS" w:eastAsia="Arial Unicode MS" w:hAnsi="Arial Unicode MS" w:cs="Arial Unicode MS"/>
          <w:sz w:val="28"/>
        </w:rPr>
      </w:pPr>
    </w:p>
    <w:p w14:paraId="1C73F992" w14:textId="77FBD4DE" w:rsidR="00B46478" w:rsidRPr="002F461A" w:rsidRDefault="00D9689C" w:rsidP="002F461A">
      <w:pPr>
        <w:pStyle w:val="ListParagraph"/>
        <w:spacing w:after="248" w:line="240" w:lineRule="auto"/>
        <w:ind w:left="0" w:right="-46" w:firstLine="0"/>
        <w:rPr>
          <w:rFonts w:ascii="Arial Unicode MS" w:eastAsia="Arial Unicode MS" w:hAnsi="Arial Unicode MS" w:cs="Arial Unicode MS"/>
          <w:sz w:val="28"/>
        </w:rPr>
      </w:pPr>
      <w:r w:rsidRPr="002F461A">
        <w:rPr>
          <w:rFonts w:ascii="Arial Unicode MS" w:eastAsia="Arial Unicode MS" w:hAnsi="Arial Unicode MS" w:cs="Arial Unicode MS"/>
          <w:sz w:val="28"/>
        </w:rPr>
        <w:t>Dated, this day, the 22</w:t>
      </w:r>
      <w:r w:rsidRPr="002F461A">
        <w:rPr>
          <w:rFonts w:ascii="Arial Unicode MS" w:eastAsia="Arial Unicode MS" w:hAnsi="Arial Unicode MS" w:cs="Arial Unicode MS"/>
          <w:sz w:val="28"/>
          <w:vertAlign w:val="superscript"/>
        </w:rPr>
        <w:t>nd</w:t>
      </w:r>
      <w:r w:rsidRPr="002F461A">
        <w:rPr>
          <w:rFonts w:ascii="Arial Unicode MS" w:eastAsia="Arial Unicode MS" w:hAnsi="Arial Unicode MS" w:cs="Arial Unicode MS"/>
          <w:sz w:val="28"/>
        </w:rPr>
        <w:t xml:space="preserve"> of December, 2020.</w:t>
      </w:r>
    </w:p>
    <w:p w14:paraId="791D3C1D" w14:textId="4E3E1C60" w:rsidR="00D9689C" w:rsidRDefault="00D9689C" w:rsidP="00A87D59">
      <w:pPr>
        <w:spacing w:after="248" w:line="240" w:lineRule="auto"/>
        <w:ind w:left="0" w:right="-46" w:firstLine="0"/>
        <w:rPr>
          <w:rFonts w:ascii="Arial Unicode MS" w:eastAsia="Arial Unicode MS" w:hAnsi="Arial Unicode MS" w:cs="Arial Unicode MS"/>
          <w:sz w:val="28"/>
        </w:rPr>
      </w:pPr>
    </w:p>
    <w:p w14:paraId="7367882F" w14:textId="79D95DD5" w:rsidR="00D9689C" w:rsidRDefault="00D9689C" w:rsidP="00A87D59">
      <w:pPr>
        <w:spacing w:after="248" w:line="240" w:lineRule="auto"/>
        <w:ind w:left="0" w:right="-46" w:firstLine="0"/>
        <w:rPr>
          <w:rFonts w:ascii="Arial Unicode MS" w:eastAsia="Arial Unicode MS" w:hAnsi="Arial Unicode MS" w:cs="Arial Unicode MS"/>
          <w:sz w:val="28"/>
        </w:rPr>
      </w:pPr>
      <w:r>
        <w:rPr>
          <w:rFonts w:ascii="Arial Unicode MS" w:eastAsia="Arial Unicode MS" w:hAnsi="Arial Unicode MS" w:cs="Arial Unicode MS"/>
          <w:sz w:val="28"/>
        </w:rPr>
        <w:t>CC:</w:t>
      </w:r>
    </w:p>
    <w:p w14:paraId="22F1B7CE" w14:textId="6935200E" w:rsidR="00D9689C" w:rsidRPr="00D9689C" w:rsidRDefault="00D9689C" w:rsidP="00D9689C">
      <w:pPr>
        <w:pStyle w:val="ListParagraph"/>
        <w:numPr>
          <w:ilvl w:val="0"/>
          <w:numId w:val="2"/>
        </w:numPr>
        <w:spacing w:after="248" w:line="240" w:lineRule="auto"/>
        <w:ind w:right="-46"/>
        <w:rPr>
          <w:rFonts w:ascii="Arial Unicode MS" w:eastAsia="Arial Unicode MS" w:hAnsi="Arial Unicode MS" w:cs="Arial Unicode MS"/>
          <w:sz w:val="28"/>
        </w:rPr>
      </w:pPr>
      <w:r w:rsidRPr="00D9689C">
        <w:rPr>
          <w:rFonts w:ascii="Arial Unicode MS" w:eastAsia="Arial Unicode MS" w:hAnsi="Arial Unicode MS" w:cs="Arial Unicode MS"/>
          <w:sz w:val="28"/>
        </w:rPr>
        <w:t xml:space="preserve">The Clerk </w:t>
      </w:r>
      <w:r w:rsidR="003C1808">
        <w:rPr>
          <w:rFonts w:ascii="Arial Unicode MS" w:eastAsia="Arial Unicode MS" w:hAnsi="Arial Unicode MS" w:cs="Arial Unicode MS"/>
          <w:sz w:val="28"/>
        </w:rPr>
        <w:t>t</w:t>
      </w:r>
      <w:r w:rsidRPr="00D9689C">
        <w:rPr>
          <w:rFonts w:ascii="Arial Unicode MS" w:eastAsia="Arial Unicode MS" w:hAnsi="Arial Unicode MS" w:cs="Arial Unicode MS"/>
          <w:sz w:val="28"/>
        </w:rPr>
        <w:t>o Parliament</w:t>
      </w:r>
    </w:p>
    <w:p w14:paraId="2DEE8E16" w14:textId="60CFA21F" w:rsidR="00D9689C" w:rsidRDefault="00D9689C" w:rsidP="00D9689C">
      <w:pPr>
        <w:spacing w:after="248" w:line="240" w:lineRule="auto"/>
        <w:ind w:left="0" w:right="-46" w:firstLine="720"/>
        <w:rPr>
          <w:rFonts w:ascii="Arial Unicode MS" w:eastAsia="Arial Unicode MS" w:hAnsi="Arial Unicode MS" w:cs="Arial Unicode MS"/>
          <w:sz w:val="28"/>
        </w:rPr>
      </w:pPr>
      <w:r>
        <w:rPr>
          <w:rFonts w:ascii="Arial Unicode MS" w:eastAsia="Arial Unicode MS" w:hAnsi="Arial Unicode MS" w:cs="Arial Unicode MS"/>
          <w:sz w:val="28"/>
        </w:rPr>
        <w:t>Parliament House,</w:t>
      </w:r>
    </w:p>
    <w:p w14:paraId="188B6CE2" w14:textId="749188E3" w:rsidR="00D9689C" w:rsidRDefault="00D9689C" w:rsidP="00D9689C">
      <w:pPr>
        <w:spacing w:after="248" w:line="240" w:lineRule="auto"/>
        <w:ind w:left="0" w:right="-46" w:firstLine="720"/>
        <w:rPr>
          <w:rFonts w:ascii="Arial Unicode MS" w:eastAsia="Arial Unicode MS" w:hAnsi="Arial Unicode MS" w:cs="Arial Unicode MS"/>
          <w:sz w:val="28"/>
        </w:rPr>
      </w:pPr>
      <w:r>
        <w:rPr>
          <w:rFonts w:ascii="Arial Unicode MS" w:eastAsia="Arial Unicode MS" w:hAnsi="Arial Unicode MS" w:cs="Arial Unicode MS"/>
          <w:sz w:val="28"/>
        </w:rPr>
        <w:t>Accra.</w:t>
      </w:r>
    </w:p>
    <w:p w14:paraId="0E3D60FB" w14:textId="63BE420A" w:rsidR="00D9689C" w:rsidRDefault="00D9689C" w:rsidP="00D9689C">
      <w:pPr>
        <w:spacing w:after="248" w:line="240" w:lineRule="auto"/>
        <w:ind w:left="0" w:right="-46" w:firstLine="720"/>
        <w:rPr>
          <w:rFonts w:ascii="Arial Unicode MS" w:eastAsia="Arial Unicode MS" w:hAnsi="Arial Unicode MS" w:cs="Arial Unicode MS"/>
          <w:sz w:val="28"/>
        </w:rPr>
      </w:pPr>
    </w:p>
    <w:p w14:paraId="5C7437EF" w14:textId="77777777" w:rsidR="00D9689C" w:rsidRDefault="00D9689C" w:rsidP="00D9689C">
      <w:pPr>
        <w:pStyle w:val="ListParagraph"/>
        <w:numPr>
          <w:ilvl w:val="0"/>
          <w:numId w:val="2"/>
        </w:numPr>
        <w:spacing w:after="248" w:line="240" w:lineRule="auto"/>
        <w:ind w:right="-46"/>
        <w:rPr>
          <w:rFonts w:ascii="Arial Unicode MS" w:eastAsia="Arial Unicode MS" w:hAnsi="Arial Unicode MS" w:cs="Arial Unicode MS"/>
          <w:sz w:val="28"/>
        </w:rPr>
      </w:pPr>
      <w:r>
        <w:rPr>
          <w:rFonts w:ascii="Arial Unicode MS" w:eastAsia="Arial Unicode MS" w:hAnsi="Arial Unicode MS" w:cs="Arial Unicode MS"/>
          <w:sz w:val="28"/>
        </w:rPr>
        <w:t>The Chairman,</w:t>
      </w:r>
    </w:p>
    <w:p w14:paraId="16A380B3" w14:textId="77777777" w:rsidR="00D9689C" w:rsidRDefault="00D9689C" w:rsidP="00D9689C">
      <w:pPr>
        <w:pStyle w:val="ListParagraph"/>
        <w:spacing w:after="248" w:line="240" w:lineRule="auto"/>
        <w:ind w:right="-46" w:firstLine="0"/>
        <w:rPr>
          <w:rFonts w:ascii="Arial Unicode MS" w:eastAsia="Arial Unicode MS" w:hAnsi="Arial Unicode MS" w:cs="Arial Unicode MS"/>
          <w:sz w:val="28"/>
        </w:rPr>
      </w:pPr>
      <w:r>
        <w:rPr>
          <w:rFonts w:ascii="Arial Unicode MS" w:eastAsia="Arial Unicode MS" w:hAnsi="Arial Unicode MS" w:cs="Arial Unicode MS"/>
          <w:sz w:val="28"/>
        </w:rPr>
        <w:lastRenderedPageBreak/>
        <w:t>National Peace Council</w:t>
      </w:r>
    </w:p>
    <w:p w14:paraId="52DE4933"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78A54345" w14:textId="55EBD1D9" w:rsidR="003C1808" w:rsidRDefault="003C1808" w:rsidP="003C1808">
      <w:pPr>
        <w:pStyle w:val="ListParagraph"/>
        <w:numPr>
          <w:ilvl w:val="0"/>
          <w:numId w:val="2"/>
        </w:numPr>
        <w:spacing w:after="248" w:line="240" w:lineRule="auto"/>
        <w:ind w:right="-46"/>
        <w:rPr>
          <w:rFonts w:ascii="Arial Unicode MS" w:eastAsia="Arial Unicode MS" w:hAnsi="Arial Unicode MS" w:cs="Arial Unicode MS"/>
          <w:sz w:val="28"/>
        </w:rPr>
      </w:pPr>
      <w:r>
        <w:rPr>
          <w:rFonts w:ascii="Arial Unicode MS" w:eastAsia="Arial Unicode MS" w:hAnsi="Arial Unicode MS" w:cs="Arial Unicode MS"/>
          <w:sz w:val="28"/>
        </w:rPr>
        <w:t>The Chairman</w:t>
      </w:r>
    </w:p>
    <w:p w14:paraId="7B44430B" w14:textId="158A3087" w:rsidR="003C1808" w:rsidRDefault="003C1808" w:rsidP="003C1808">
      <w:pPr>
        <w:pStyle w:val="ListParagraph"/>
        <w:spacing w:after="248" w:line="240" w:lineRule="auto"/>
        <w:ind w:right="-46" w:firstLine="0"/>
        <w:rPr>
          <w:rFonts w:ascii="Arial Unicode MS" w:eastAsia="Arial Unicode MS" w:hAnsi="Arial Unicode MS" w:cs="Arial Unicode MS"/>
          <w:sz w:val="28"/>
        </w:rPr>
      </w:pPr>
      <w:r>
        <w:rPr>
          <w:rFonts w:ascii="Arial Unicode MS" w:eastAsia="Arial Unicode MS" w:hAnsi="Arial Unicode MS" w:cs="Arial Unicode MS"/>
          <w:sz w:val="28"/>
        </w:rPr>
        <w:t>Christian Council of Ghana</w:t>
      </w:r>
    </w:p>
    <w:p w14:paraId="482B7310" w14:textId="77777777" w:rsidR="003C1808" w:rsidRDefault="003C1808" w:rsidP="003C1808">
      <w:pPr>
        <w:pStyle w:val="ListParagraph"/>
        <w:spacing w:after="248" w:line="240" w:lineRule="auto"/>
        <w:ind w:right="-46" w:firstLine="0"/>
        <w:rPr>
          <w:rFonts w:ascii="Arial Unicode MS" w:eastAsia="Arial Unicode MS" w:hAnsi="Arial Unicode MS" w:cs="Arial Unicode MS"/>
          <w:sz w:val="28"/>
        </w:rPr>
      </w:pPr>
    </w:p>
    <w:p w14:paraId="416226DB" w14:textId="77777777" w:rsidR="003C1808" w:rsidRDefault="003C1808" w:rsidP="003C1808">
      <w:pPr>
        <w:pStyle w:val="ListParagraph"/>
        <w:numPr>
          <w:ilvl w:val="0"/>
          <w:numId w:val="2"/>
        </w:numPr>
        <w:spacing w:after="248" w:line="240" w:lineRule="auto"/>
        <w:ind w:right="-46"/>
        <w:rPr>
          <w:rFonts w:ascii="Arial Unicode MS" w:eastAsia="Arial Unicode MS" w:hAnsi="Arial Unicode MS" w:cs="Arial Unicode MS"/>
          <w:sz w:val="28"/>
        </w:rPr>
      </w:pPr>
      <w:r>
        <w:rPr>
          <w:rFonts w:ascii="Arial Unicode MS" w:eastAsia="Arial Unicode MS" w:hAnsi="Arial Unicode MS" w:cs="Arial Unicode MS"/>
          <w:sz w:val="28"/>
        </w:rPr>
        <w:t>The Chief Imam</w:t>
      </w:r>
    </w:p>
    <w:p w14:paraId="1A940C62" w14:textId="77777777" w:rsidR="003C1808" w:rsidRDefault="003C1808" w:rsidP="003C1808">
      <w:pPr>
        <w:pStyle w:val="ListParagraph"/>
        <w:spacing w:after="248" w:line="240" w:lineRule="auto"/>
        <w:ind w:right="-46" w:firstLine="0"/>
        <w:rPr>
          <w:rFonts w:ascii="Arial Unicode MS" w:eastAsia="Arial Unicode MS" w:hAnsi="Arial Unicode MS" w:cs="Arial Unicode MS"/>
          <w:sz w:val="28"/>
        </w:rPr>
      </w:pPr>
      <w:r>
        <w:rPr>
          <w:rFonts w:ascii="Arial Unicode MS" w:eastAsia="Arial Unicode MS" w:hAnsi="Arial Unicode MS" w:cs="Arial Unicode MS"/>
          <w:sz w:val="28"/>
        </w:rPr>
        <w:t>Office of the National Chief Imam</w:t>
      </w:r>
    </w:p>
    <w:p w14:paraId="1E7C4C88"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27F00459" w14:textId="34AAFB6D" w:rsidR="003C1808" w:rsidRPr="003C1808" w:rsidRDefault="003C1808" w:rsidP="003C1808">
      <w:pPr>
        <w:pStyle w:val="ListParagraph"/>
        <w:numPr>
          <w:ilvl w:val="0"/>
          <w:numId w:val="2"/>
        </w:numPr>
        <w:spacing w:after="248" w:line="240" w:lineRule="auto"/>
        <w:ind w:right="-46"/>
        <w:rPr>
          <w:rFonts w:ascii="Arial Unicode MS" w:eastAsia="Arial Unicode MS" w:hAnsi="Arial Unicode MS" w:cs="Arial Unicode MS"/>
          <w:sz w:val="28"/>
        </w:rPr>
      </w:pPr>
      <w:r>
        <w:rPr>
          <w:rFonts w:ascii="Arial Unicode MS" w:eastAsia="Arial Unicode MS" w:hAnsi="Arial Unicode MS" w:cs="Arial Unicode MS"/>
          <w:sz w:val="28"/>
        </w:rPr>
        <w:t>All Political Parties</w:t>
      </w:r>
    </w:p>
    <w:p w14:paraId="490686F1"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6B174244" w14:textId="2190BF45" w:rsidR="003C1808" w:rsidRDefault="003C1808" w:rsidP="003C1808">
      <w:pPr>
        <w:pStyle w:val="ListParagraph"/>
        <w:numPr>
          <w:ilvl w:val="0"/>
          <w:numId w:val="2"/>
        </w:numPr>
        <w:spacing w:after="248" w:line="240" w:lineRule="auto"/>
        <w:ind w:right="-46"/>
        <w:rPr>
          <w:rFonts w:ascii="Arial Unicode MS" w:eastAsia="Arial Unicode MS" w:hAnsi="Arial Unicode MS" w:cs="Arial Unicode MS"/>
          <w:sz w:val="28"/>
        </w:rPr>
      </w:pPr>
      <w:r>
        <w:rPr>
          <w:rFonts w:ascii="Arial Unicode MS" w:eastAsia="Arial Unicode MS" w:hAnsi="Arial Unicode MS" w:cs="Arial Unicode MS"/>
          <w:sz w:val="28"/>
        </w:rPr>
        <w:t>Civil Society Organizations</w:t>
      </w:r>
    </w:p>
    <w:p w14:paraId="63B366F2"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027A3EAE" w14:textId="1A73B354" w:rsidR="003C1808" w:rsidRDefault="003C1808" w:rsidP="003C1808">
      <w:pPr>
        <w:pStyle w:val="ListParagraph"/>
        <w:numPr>
          <w:ilvl w:val="0"/>
          <w:numId w:val="2"/>
        </w:numPr>
        <w:spacing w:after="248" w:line="240" w:lineRule="auto"/>
        <w:ind w:right="-46"/>
        <w:rPr>
          <w:rFonts w:ascii="Arial Unicode MS" w:eastAsia="Arial Unicode MS" w:hAnsi="Arial Unicode MS" w:cs="Arial Unicode MS"/>
          <w:sz w:val="28"/>
        </w:rPr>
      </w:pPr>
      <w:r>
        <w:rPr>
          <w:rFonts w:ascii="Arial Unicode MS" w:eastAsia="Arial Unicode MS" w:hAnsi="Arial Unicode MS" w:cs="Arial Unicode MS"/>
          <w:sz w:val="28"/>
        </w:rPr>
        <w:t>International Observer Missions</w:t>
      </w:r>
    </w:p>
    <w:p w14:paraId="1A83DC45"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5D4D43D5" w14:textId="74812C0D" w:rsidR="003C1808" w:rsidRPr="003C1808" w:rsidRDefault="003C1808" w:rsidP="003C1808">
      <w:pPr>
        <w:pStyle w:val="ListParagraph"/>
        <w:numPr>
          <w:ilvl w:val="0"/>
          <w:numId w:val="2"/>
        </w:numPr>
        <w:spacing w:after="248" w:line="240" w:lineRule="auto"/>
        <w:ind w:right="-46"/>
        <w:rPr>
          <w:rFonts w:ascii="Arial Unicode MS" w:eastAsia="Arial Unicode MS" w:hAnsi="Arial Unicode MS" w:cs="Arial Unicode MS"/>
          <w:sz w:val="28"/>
        </w:rPr>
      </w:pPr>
      <w:r>
        <w:rPr>
          <w:rFonts w:ascii="Arial Unicode MS" w:eastAsia="Arial Unicode MS" w:hAnsi="Arial Unicode MS" w:cs="Arial Unicode MS"/>
          <w:sz w:val="28"/>
        </w:rPr>
        <w:t>Coalition of Domestic Election Observers (CODEO)</w:t>
      </w:r>
    </w:p>
    <w:p w14:paraId="302BDEEC" w14:textId="77777777" w:rsidR="00CA2EF5" w:rsidRDefault="00CA2EF5" w:rsidP="00CA2EF5">
      <w:pPr>
        <w:pStyle w:val="ListParagraph"/>
        <w:spacing w:after="248" w:line="240" w:lineRule="auto"/>
        <w:ind w:right="-46" w:firstLine="0"/>
        <w:rPr>
          <w:rFonts w:ascii="Arial Unicode MS" w:eastAsia="Arial Unicode MS" w:hAnsi="Arial Unicode MS" w:cs="Arial Unicode MS"/>
          <w:sz w:val="28"/>
        </w:rPr>
      </w:pPr>
    </w:p>
    <w:p w14:paraId="283A0745" w14:textId="01B43C71" w:rsidR="000A566D" w:rsidRPr="00BE2E4A" w:rsidRDefault="003C1808" w:rsidP="00286308">
      <w:pPr>
        <w:pStyle w:val="ListParagraph"/>
        <w:numPr>
          <w:ilvl w:val="0"/>
          <w:numId w:val="2"/>
        </w:numPr>
        <w:spacing w:after="270" w:line="240" w:lineRule="auto"/>
        <w:ind w:right="0"/>
        <w:rPr>
          <w:rFonts w:ascii="Arial Unicode MS" w:eastAsia="Arial Unicode MS" w:hAnsi="Arial Unicode MS" w:cs="Arial Unicode MS"/>
          <w:sz w:val="28"/>
        </w:rPr>
      </w:pPr>
      <w:r w:rsidRPr="00BE2E4A">
        <w:rPr>
          <w:rFonts w:ascii="Arial Unicode MS" w:eastAsia="Arial Unicode MS" w:hAnsi="Arial Unicode MS" w:cs="Arial Unicode MS"/>
          <w:sz w:val="28"/>
        </w:rPr>
        <w:t xml:space="preserve">All Media Houses </w:t>
      </w:r>
      <w:r w:rsidR="00D9689C" w:rsidRPr="00BE2E4A">
        <w:rPr>
          <w:rFonts w:ascii="Arial Unicode MS" w:eastAsia="Arial Unicode MS" w:hAnsi="Arial Unicode MS" w:cs="Arial Unicode MS"/>
          <w:sz w:val="28"/>
        </w:rPr>
        <w:t xml:space="preserve"> </w:t>
      </w:r>
    </w:p>
    <w:sectPr w:rsidR="000A566D" w:rsidRPr="00BE2E4A" w:rsidSect="00B46478">
      <w:footerReference w:type="even" r:id="rId7"/>
      <w:footerReference w:type="default" r:id="rId8"/>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D3CA2" w14:textId="77777777" w:rsidR="00876BF8" w:rsidRDefault="00876BF8" w:rsidP="00A924D6">
      <w:pPr>
        <w:spacing w:after="0" w:line="240" w:lineRule="auto"/>
      </w:pPr>
      <w:r>
        <w:separator/>
      </w:r>
    </w:p>
  </w:endnote>
  <w:endnote w:type="continuationSeparator" w:id="0">
    <w:p w14:paraId="63DB9FDE" w14:textId="77777777" w:rsidR="00876BF8" w:rsidRDefault="00876BF8" w:rsidP="00A9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8453889"/>
      <w:docPartObj>
        <w:docPartGallery w:val="Page Numbers (Bottom of Page)"/>
        <w:docPartUnique/>
      </w:docPartObj>
    </w:sdtPr>
    <w:sdtEndPr>
      <w:rPr>
        <w:rStyle w:val="PageNumber"/>
      </w:rPr>
    </w:sdtEndPr>
    <w:sdtContent>
      <w:p w14:paraId="2311C404" w14:textId="4ED0CFA5" w:rsidR="00A924D6" w:rsidRDefault="00A924D6" w:rsidP="00AB6D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F6EFD" w14:textId="77777777" w:rsidR="00A924D6" w:rsidRDefault="00A924D6" w:rsidP="00A924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7056753"/>
      <w:docPartObj>
        <w:docPartGallery w:val="Page Numbers (Bottom of Page)"/>
        <w:docPartUnique/>
      </w:docPartObj>
    </w:sdtPr>
    <w:sdtEndPr>
      <w:rPr>
        <w:rStyle w:val="PageNumber"/>
      </w:rPr>
    </w:sdtEndPr>
    <w:sdtContent>
      <w:p w14:paraId="539307BF" w14:textId="4282E2A6" w:rsidR="00A924D6" w:rsidRDefault="00A924D6" w:rsidP="00AB6D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7BF4">
          <w:rPr>
            <w:rStyle w:val="PageNumber"/>
            <w:noProof/>
          </w:rPr>
          <w:t>6</w:t>
        </w:r>
        <w:r>
          <w:rPr>
            <w:rStyle w:val="PageNumber"/>
          </w:rPr>
          <w:fldChar w:fldCharType="end"/>
        </w:r>
      </w:p>
    </w:sdtContent>
  </w:sdt>
  <w:p w14:paraId="65A3AF90" w14:textId="77777777" w:rsidR="00A924D6" w:rsidRDefault="00A924D6" w:rsidP="00A924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940AD" w14:textId="77777777" w:rsidR="00876BF8" w:rsidRDefault="00876BF8" w:rsidP="00A924D6">
      <w:pPr>
        <w:spacing w:after="0" w:line="240" w:lineRule="auto"/>
      </w:pPr>
      <w:r>
        <w:separator/>
      </w:r>
    </w:p>
  </w:footnote>
  <w:footnote w:type="continuationSeparator" w:id="0">
    <w:p w14:paraId="1C0E9FDF" w14:textId="77777777" w:rsidR="00876BF8" w:rsidRDefault="00876BF8" w:rsidP="00A924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424C6"/>
    <w:multiLevelType w:val="hybridMultilevel"/>
    <w:tmpl w:val="AB986F38"/>
    <w:lvl w:ilvl="0" w:tplc="D7D0C7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70689"/>
    <w:multiLevelType w:val="hybridMultilevel"/>
    <w:tmpl w:val="C96CDE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AE6044"/>
    <w:multiLevelType w:val="hybridMultilevel"/>
    <w:tmpl w:val="A2980A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6D"/>
    <w:rsid w:val="00006B72"/>
    <w:rsid w:val="000A566D"/>
    <w:rsid w:val="00125E42"/>
    <w:rsid w:val="00161DFA"/>
    <w:rsid w:val="00186382"/>
    <w:rsid w:val="001F2148"/>
    <w:rsid w:val="00286308"/>
    <w:rsid w:val="002D1FC9"/>
    <w:rsid w:val="002F461A"/>
    <w:rsid w:val="003C1808"/>
    <w:rsid w:val="004A353D"/>
    <w:rsid w:val="005E2C77"/>
    <w:rsid w:val="00760C65"/>
    <w:rsid w:val="00876BF8"/>
    <w:rsid w:val="008D5396"/>
    <w:rsid w:val="00920E7B"/>
    <w:rsid w:val="00A87D59"/>
    <w:rsid w:val="00A924D6"/>
    <w:rsid w:val="00AE4D0C"/>
    <w:rsid w:val="00B46478"/>
    <w:rsid w:val="00BA1D77"/>
    <w:rsid w:val="00BA2200"/>
    <w:rsid w:val="00BB4084"/>
    <w:rsid w:val="00BE2E4A"/>
    <w:rsid w:val="00CA2EF5"/>
    <w:rsid w:val="00D077AC"/>
    <w:rsid w:val="00D726ED"/>
    <w:rsid w:val="00D773E7"/>
    <w:rsid w:val="00D9689C"/>
    <w:rsid w:val="00DF2EAC"/>
    <w:rsid w:val="00DF747E"/>
    <w:rsid w:val="00EB230D"/>
    <w:rsid w:val="00F73B40"/>
    <w:rsid w:val="00F7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10CC"/>
  <w15:chartTrackingRefBased/>
  <w15:docId w15:val="{69564E25-89FC-4C43-A48F-12DEEBF7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6D"/>
    <w:pPr>
      <w:spacing w:after="266" w:line="264" w:lineRule="auto"/>
      <w:ind w:left="42" w:right="209" w:firstLine="6"/>
      <w:jc w:val="both"/>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qFormat/>
    <w:rsid w:val="000A566D"/>
    <w:pPr>
      <w:keepNext/>
      <w:keepLines/>
      <w:spacing w:after="0"/>
      <w:ind w:left="188"/>
      <w:outlineLvl w:val="0"/>
    </w:pPr>
    <w:rPr>
      <w:rFonts w:ascii="Calibri" w:eastAsia="Calibri" w:hAnsi="Calibri" w:cs="Calibri"/>
      <w:color w:val="000000"/>
      <w:sz w:val="78"/>
      <w:lang w:eastAsia="en-GB"/>
    </w:rPr>
  </w:style>
  <w:style w:type="paragraph" w:styleId="Heading2">
    <w:name w:val="heading 2"/>
    <w:next w:val="Normal"/>
    <w:link w:val="Heading2Char"/>
    <w:uiPriority w:val="9"/>
    <w:unhideWhenUsed/>
    <w:qFormat/>
    <w:rsid w:val="000A566D"/>
    <w:pPr>
      <w:keepNext/>
      <w:keepLines/>
      <w:spacing w:after="0"/>
      <w:jc w:val="right"/>
      <w:outlineLvl w:val="1"/>
    </w:pPr>
    <w:rPr>
      <w:rFonts w:ascii="Calibri" w:eastAsia="Calibri" w:hAnsi="Calibri" w:cs="Calibri"/>
      <w:color w:val="00000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66D"/>
    <w:rPr>
      <w:rFonts w:ascii="Calibri" w:eastAsia="Calibri" w:hAnsi="Calibri" w:cs="Calibri"/>
      <w:color w:val="000000"/>
      <w:sz w:val="78"/>
      <w:lang w:eastAsia="en-GB"/>
    </w:rPr>
  </w:style>
  <w:style w:type="character" w:customStyle="1" w:styleId="Heading2Char">
    <w:name w:val="Heading 2 Char"/>
    <w:basedOn w:val="DefaultParagraphFont"/>
    <w:link w:val="Heading2"/>
    <w:uiPriority w:val="9"/>
    <w:rsid w:val="000A566D"/>
    <w:rPr>
      <w:rFonts w:ascii="Calibri" w:eastAsia="Calibri" w:hAnsi="Calibri" w:cs="Calibri"/>
      <w:color w:val="000000"/>
      <w:sz w:val="36"/>
      <w:lang w:eastAsia="en-GB"/>
    </w:rPr>
  </w:style>
  <w:style w:type="paragraph" w:styleId="ListParagraph">
    <w:name w:val="List Paragraph"/>
    <w:basedOn w:val="Normal"/>
    <w:uiPriority w:val="34"/>
    <w:qFormat/>
    <w:rsid w:val="00B46478"/>
    <w:pPr>
      <w:ind w:left="720"/>
      <w:contextualSpacing/>
    </w:pPr>
  </w:style>
  <w:style w:type="paragraph" w:styleId="BalloonText">
    <w:name w:val="Balloon Text"/>
    <w:basedOn w:val="Normal"/>
    <w:link w:val="BalloonTextChar"/>
    <w:uiPriority w:val="99"/>
    <w:semiHidden/>
    <w:unhideWhenUsed/>
    <w:rsid w:val="00A87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D59"/>
    <w:rPr>
      <w:rFonts w:ascii="Segoe UI" w:eastAsia="Times New Roman" w:hAnsi="Segoe UI" w:cs="Segoe UI"/>
      <w:color w:val="000000"/>
      <w:sz w:val="18"/>
      <w:szCs w:val="18"/>
      <w:lang w:eastAsia="en-GB"/>
    </w:rPr>
  </w:style>
  <w:style w:type="paragraph" w:styleId="Footer">
    <w:name w:val="footer"/>
    <w:basedOn w:val="Normal"/>
    <w:link w:val="FooterChar"/>
    <w:uiPriority w:val="99"/>
    <w:unhideWhenUsed/>
    <w:rsid w:val="00A9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4D6"/>
    <w:rPr>
      <w:rFonts w:ascii="Times New Roman" w:eastAsia="Times New Roman" w:hAnsi="Times New Roman" w:cs="Times New Roman"/>
      <w:color w:val="000000"/>
      <w:sz w:val="24"/>
      <w:lang w:eastAsia="en-GB"/>
    </w:rPr>
  </w:style>
  <w:style w:type="character" w:styleId="PageNumber">
    <w:name w:val="page number"/>
    <w:basedOn w:val="DefaultParagraphFont"/>
    <w:uiPriority w:val="99"/>
    <w:semiHidden/>
    <w:unhideWhenUsed/>
    <w:rsid w:val="00A9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ABROKWAH</dc:creator>
  <cp:keywords/>
  <dc:description/>
  <cp:lastModifiedBy>ERNEST ABROKWAH</cp:lastModifiedBy>
  <cp:revision>4</cp:revision>
  <cp:lastPrinted>2020-12-22T10:31:00Z</cp:lastPrinted>
  <dcterms:created xsi:type="dcterms:W3CDTF">2020-12-21T22:19:00Z</dcterms:created>
  <dcterms:modified xsi:type="dcterms:W3CDTF">2020-12-22T10:33:00Z</dcterms:modified>
</cp:coreProperties>
</file>