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477EC" w14:textId="77777777" w:rsidR="00840FED" w:rsidRDefault="004A69E4">
      <w:pPr>
        <w:spacing w:before="240" w:after="240"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lang w:val="en-US"/>
        </w:rPr>
        <w:drawing>
          <wp:anchor distT="114300" distB="114300" distL="114300" distR="114300" simplePos="0" relativeHeight="251658240" behindDoc="1" locked="0" layoutInCell="1" hidden="0" allowOverlap="1" wp14:anchorId="4988AACE" wp14:editId="1B0D7489">
            <wp:simplePos x="0" y="0"/>
            <wp:positionH relativeFrom="page">
              <wp:posOffset>2878667</wp:posOffset>
            </wp:positionH>
            <wp:positionV relativeFrom="page">
              <wp:posOffset>282964</wp:posOffset>
            </wp:positionV>
            <wp:extent cx="2067983" cy="182206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67983" cy="1822061"/>
                    </a:xfrm>
                    <a:prstGeom prst="rect">
                      <a:avLst/>
                    </a:prstGeom>
                    <a:ln/>
                  </pic:spPr>
                </pic:pic>
              </a:graphicData>
            </a:graphic>
          </wp:anchor>
        </w:drawing>
      </w:r>
    </w:p>
    <w:p w14:paraId="35096430" w14:textId="77777777" w:rsidR="00840FED" w:rsidRDefault="00840FED">
      <w:pPr>
        <w:spacing w:before="240" w:after="240" w:line="240" w:lineRule="auto"/>
        <w:jc w:val="center"/>
        <w:rPr>
          <w:rFonts w:ascii="Times New Roman" w:eastAsia="Times New Roman" w:hAnsi="Times New Roman" w:cs="Times New Roman"/>
          <w:b/>
        </w:rPr>
      </w:pPr>
    </w:p>
    <w:p w14:paraId="44555BE8" w14:textId="77777777" w:rsidR="00840FED" w:rsidRDefault="00840FED">
      <w:pPr>
        <w:spacing w:before="240" w:after="240" w:line="240" w:lineRule="auto"/>
        <w:jc w:val="center"/>
        <w:rPr>
          <w:rFonts w:ascii="Times New Roman" w:eastAsia="Times New Roman" w:hAnsi="Times New Roman" w:cs="Times New Roman"/>
          <w:b/>
        </w:rPr>
      </w:pPr>
    </w:p>
    <w:p w14:paraId="19B39E4A" w14:textId="77777777" w:rsidR="00840FED" w:rsidRDefault="00840FED">
      <w:pPr>
        <w:spacing w:before="240" w:after="240" w:line="240" w:lineRule="auto"/>
        <w:jc w:val="center"/>
        <w:rPr>
          <w:rFonts w:ascii="Times New Roman" w:eastAsia="Times New Roman" w:hAnsi="Times New Roman" w:cs="Times New Roman"/>
          <w:b/>
        </w:rPr>
      </w:pPr>
    </w:p>
    <w:p w14:paraId="1ACC298B" w14:textId="77777777" w:rsidR="00840FED" w:rsidRDefault="004A69E4">
      <w:pPr>
        <w:spacing w:before="240" w:after="24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PRELIMINARY STATEMENT OF THE JOINT NDI/IRI INTERNATIONAL OBSERVER MISSION TO NIGERIA’S 2023 PRESIDENTIAL AND LEGISLATIVE ELECTIONS</w:t>
      </w:r>
    </w:p>
    <w:p w14:paraId="256276DD" w14:textId="77777777" w:rsidR="00840FED" w:rsidRDefault="004A69E4">
      <w:pPr>
        <w:spacing w:before="240" w:after="24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 February 27, 2023</w:t>
      </w:r>
    </w:p>
    <w:p w14:paraId="4D76CD0F" w14:textId="77777777" w:rsidR="00840FED" w:rsidRDefault="004A69E4">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Abuja, Nigeria </w:t>
      </w:r>
    </w:p>
    <w:p w14:paraId="61A58AF2" w14:textId="77777777" w:rsidR="00840FED" w:rsidRDefault="004A69E4">
      <w:pPr>
        <w:numPr>
          <w:ilvl w:val="0"/>
          <w:numId w:val="2"/>
        </w:numPr>
        <w:spacing w:line="240" w:lineRule="auto"/>
        <w:jc w:val="both"/>
        <w:rPr>
          <w:rFonts w:ascii="Times New Roman" w:eastAsia="Times New Roman" w:hAnsi="Times New Roman" w:cs="Times New Roman"/>
          <w:b/>
        </w:rPr>
      </w:pPr>
      <w:r>
        <w:rPr>
          <w:rFonts w:ascii="Times New Roman" w:eastAsia="Times New Roman" w:hAnsi="Times New Roman" w:cs="Times New Roman"/>
          <w:b/>
        </w:rPr>
        <w:t>Overview</w:t>
      </w:r>
    </w:p>
    <w:p w14:paraId="26D03F3B" w14:textId="77777777" w:rsidR="00840FED" w:rsidRDefault="00840FED">
      <w:pPr>
        <w:spacing w:line="240" w:lineRule="auto"/>
        <w:jc w:val="both"/>
        <w:rPr>
          <w:rFonts w:ascii="Times New Roman" w:eastAsia="Times New Roman" w:hAnsi="Times New Roman" w:cs="Times New Roman"/>
        </w:rPr>
      </w:pPr>
    </w:p>
    <w:p w14:paraId="1E1681B1"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This preliminary statement is offered by the international observation mission of the International Republican Institute (IRI) and the National Democratic Institute (NDI) to Nigeria’s February 25, 2023 presidential and National Assembly elections. The 40-p</w:t>
      </w:r>
      <w:r>
        <w:rPr>
          <w:rFonts w:ascii="Times New Roman" w:eastAsia="Times New Roman" w:hAnsi="Times New Roman" w:cs="Times New Roman"/>
        </w:rPr>
        <w:t xml:space="preserve">erson delegation, with members from 20 countries, was </w:t>
      </w:r>
      <w:r>
        <w:rPr>
          <w:rFonts w:ascii="Times New Roman" w:eastAsia="Times New Roman" w:hAnsi="Times New Roman" w:cs="Times New Roman"/>
          <w:highlight w:val="white"/>
        </w:rPr>
        <w:t xml:space="preserve">led by Her Excellency Dr. Joyce Banda, former President of the Republic of Malawi. She was joined by Ambassador Mark Green, President and CEO of the Woodrow Wilson International Center for Scholars and </w:t>
      </w:r>
      <w:r>
        <w:rPr>
          <w:rFonts w:ascii="Times New Roman" w:eastAsia="Times New Roman" w:hAnsi="Times New Roman" w:cs="Times New Roman"/>
          <w:highlight w:val="white"/>
        </w:rPr>
        <w:t>former administrator of the United States Agency for International Development; NDI Board Member Ambassador Johnnie Carson, former Assistant Secretary of State for African Affairs at the U.S. Department of State; IRI Board Member Constance Berry Newman</w:t>
      </w:r>
      <w:r>
        <w:rPr>
          <w:rFonts w:ascii="Times New Roman" w:eastAsia="Times New Roman" w:hAnsi="Times New Roman" w:cs="Times New Roman"/>
        </w:rPr>
        <w:t>, fo</w:t>
      </w:r>
      <w:r>
        <w:rPr>
          <w:rFonts w:ascii="Times New Roman" w:eastAsia="Times New Roman" w:hAnsi="Times New Roman" w:cs="Times New Roman"/>
        </w:rPr>
        <w:t>rmer Assistant Secretary of State for African Affairs at the U.S. Department of State; NDI Boa</w:t>
      </w:r>
      <w:r>
        <w:rPr>
          <w:rFonts w:ascii="Times New Roman" w:eastAsia="Times New Roman" w:hAnsi="Times New Roman" w:cs="Times New Roman"/>
          <w:highlight w:val="white"/>
        </w:rPr>
        <w:t>rd Member Stacey Abrams, American political leader, lawyer, and voting rights activist; and IRI Board Member Dana White, former Assistant to the U.S. Secretary of</w:t>
      </w:r>
      <w:r>
        <w:rPr>
          <w:rFonts w:ascii="Times New Roman" w:eastAsia="Times New Roman" w:hAnsi="Times New Roman" w:cs="Times New Roman"/>
          <w:highlight w:val="white"/>
        </w:rPr>
        <w:t xml:space="preserve"> Defense for Public Affairs. NDI President, Ambassador Derek Mitchell, and IRI President, Dr. Daniel Twining, also participated in the mission. </w:t>
      </w:r>
      <w:r>
        <w:rPr>
          <w:rFonts w:ascii="Times New Roman" w:eastAsia="Times New Roman" w:hAnsi="Times New Roman" w:cs="Times New Roman"/>
        </w:rPr>
        <w:t xml:space="preserve">The mission visited Nigeria from February 20 to 27, 2023, and deployed observer teams to 20 states covering all </w:t>
      </w:r>
      <w:r>
        <w:rPr>
          <w:rFonts w:ascii="Times New Roman" w:eastAsia="Times New Roman" w:hAnsi="Times New Roman" w:cs="Times New Roman"/>
        </w:rPr>
        <w:t xml:space="preserve">six geopolitical zones and the Federal Capital Territory (FCT). </w:t>
      </w:r>
    </w:p>
    <w:p w14:paraId="607A332C" w14:textId="77777777" w:rsidR="00840FED" w:rsidRDefault="00840FED">
      <w:pPr>
        <w:spacing w:line="240" w:lineRule="auto"/>
        <w:jc w:val="both"/>
        <w:rPr>
          <w:rFonts w:ascii="Times New Roman" w:eastAsia="Times New Roman" w:hAnsi="Times New Roman" w:cs="Times New Roman"/>
        </w:rPr>
      </w:pPr>
    </w:p>
    <w:p w14:paraId="4B0A10F3"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Through this mission, NDI and IRI seek to reflect the international community’s interest in and support for democratic electoral processes in Nigeria. This statement is meant to provide an a</w:t>
      </w:r>
      <w:r>
        <w:rPr>
          <w:rFonts w:ascii="Times New Roman" w:eastAsia="Times New Roman" w:hAnsi="Times New Roman" w:cs="Times New Roman"/>
        </w:rPr>
        <w:t xml:space="preserve">ccurate and impartial report on the election process to date; and offer practical recommendations to improve future elections. It builds on the findings of joint IRI/NDI pre-election assessments conducted in July and December 2022 and reports submitted by </w:t>
      </w:r>
      <w:r>
        <w:rPr>
          <w:rFonts w:ascii="Times New Roman" w:eastAsia="Times New Roman" w:hAnsi="Times New Roman" w:cs="Times New Roman"/>
        </w:rPr>
        <w:t xml:space="preserve">six Abuja-based thematic technical experts. </w:t>
      </w:r>
    </w:p>
    <w:p w14:paraId="5C391EAE" w14:textId="77777777" w:rsidR="00840FED" w:rsidRDefault="00840FED">
      <w:pPr>
        <w:spacing w:line="240" w:lineRule="auto"/>
        <w:jc w:val="both"/>
        <w:rPr>
          <w:rFonts w:ascii="Times New Roman" w:eastAsia="Times New Roman" w:hAnsi="Times New Roman" w:cs="Times New Roman"/>
        </w:rPr>
      </w:pPr>
    </w:p>
    <w:p w14:paraId="165AE257"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The mission conducted its activities in accordance with Nigerian law and the Declaration of Principles for International Election Observation and collaborated closely with other international and regional obser</w:t>
      </w:r>
      <w:r>
        <w:rPr>
          <w:rFonts w:ascii="Times New Roman" w:eastAsia="Times New Roman" w:hAnsi="Times New Roman" w:cs="Times New Roman"/>
        </w:rPr>
        <w:t>ver missions that endorse the Declaration, while coordinating with impartial and independent citizen observer organizations. The mission is grateful for the hospitality and cooperation it received from all Nigerians with whom it met, especially voters, gov</w:t>
      </w:r>
      <w:r>
        <w:rPr>
          <w:rFonts w:ascii="Times New Roman" w:eastAsia="Times New Roman" w:hAnsi="Times New Roman" w:cs="Times New Roman"/>
        </w:rPr>
        <w:t xml:space="preserve">ernment officials, members of the Independent National Electoral Commission (INEC) and polling officials, party members, citizen election observers, and civic activists. </w:t>
      </w:r>
    </w:p>
    <w:p w14:paraId="37A9D103" w14:textId="77777777" w:rsidR="00840FED" w:rsidRDefault="00840FED">
      <w:pPr>
        <w:spacing w:line="240" w:lineRule="auto"/>
        <w:jc w:val="both"/>
        <w:rPr>
          <w:rFonts w:ascii="Times New Roman" w:eastAsia="Times New Roman" w:hAnsi="Times New Roman" w:cs="Times New Roman"/>
        </w:rPr>
      </w:pPr>
    </w:p>
    <w:p w14:paraId="08C43CC8" w14:textId="77777777" w:rsidR="00840FED" w:rsidRDefault="004A69E4">
      <w:pPr>
        <w:spacing w:line="240" w:lineRule="auto"/>
        <w:rPr>
          <w:rFonts w:ascii="Times New Roman" w:eastAsia="Times New Roman" w:hAnsi="Times New Roman" w:cs="Times New Roman"/>
          <w:i/>
        </w:rPr>
      </w:pPr>
      <w:r>
        <w:rPr>
          <w:rFonts w:ascii="Times New Roman" w:eastAsia="Times New Roman" w:hAnsi="Times New Roman" w:cs="Times New Roman"/>
          <w:i/>
        </w:rPr>
        <w:t>Executive Summary</w:t>
      </w:r>
    </w:p>
    <w:p w14:paraId="6B5C6C37"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The Electoral Act 2022 introduced much-needed reforms aimed at inc</w:t>
      </w:r>
      <w:r>
        <w:rPr>
          <w:rFonts w:ascii="Times New Roman" w:eastAsia="Times New Roman" w:hAnsi="Times New Roman" w:cs="Times New Roman"/>
        </w:rPr>
        <w:t>reasing transparency in results collation and timely organization of pre-electoral processes; however, the elections still fell well short of Nigerian citizens’ legitimate and reasonable expectations. Failures of logistics, challenges with voter registrati</w:t>
      </w:r>
      <w:r>
        <w:rPr>
          <w:rFonts w:ascii="Times New Roman" w:eastAsia="Times New Roman" w:hAnsi="Times New Roman" w:cs="Times New Roman"/>
        </w:rPr>
        <w:t xml:space="preserve">on and voter card distribution, inadequate communication by INEC, lack of transparency in the </w:t>
      </w:r>
      <w:r>
        <w:rPr>
          <w:rFonts w:ascii="Times New Roman" w:eastAsia="Times New Roman" w:hAnsi="Times New Roman" w:cs="Times New Roman"/>
        </w:rPr>
        <w:lastRenderedPageBreak/>
        <w:t>publication of election data, and unchecked political violence before and during the elections overshadowed incremental administrative gains achieved in the pre-e</w:t>
      </w:r>
      <w:r>
        <w:rPr>
          <w:rFonts w:ascii="Times New Roman" w:eastAsia="Times New Roman" w:hAnsi="Times New Roman" w:cs="Times New Roman"/>
        </w:rPr>
        <w:t>lection period, and impeded a substantial number of citizens from participating in voting. Ongoing currency and fuel shortages also imposed excessive burdens on voters and election officials while marginalized groups, especially women, continued to face ba</w:t>
      </w:r>
      <w:r>
        <w:rPr>
          <w:rFonts w:ascii="Times New Roman" w:eastAsia="Times New Roman" w:hAnsi="Times New Roman" w:cs="Times New Roman"/>
        </w:rPr>
        <w:t xml:space="preserve">rriers to seeking and obtaining political office. </w:t>
      </w:r>
    </w:p>
    <w:p w14:paraId="53B07696" w14:textId="77777777" w:rsidR="00840FED" w:rsidRDefault="00840FED">
      <w:pPr>
        <w:spacing w:line="240" w:lineRule="auto"/>
        <w:jc w:val="both"/>
        <w:rPr>
          <w:rFonts w:ascii="Times New Roman" w:eastAsia="Times New Roman" w:hAnsi="Times New Roman" w:cs="Times New Roman"/>
        </w:rPr>
      </w:pPr>
    </w:p>
    <w:p w14:paraId="33C23508"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On election day, logistical failings caused late openings across the country, creating tensions, and the secrecy of the ballot was compromised in some polling units given overcrowding. Although the applic</w:t>
      </w:r>
      <w:r>
        <w:rPr>
          <w:rFonts w:ascii="Times New Roman" w:eastAsia="Times New Roman" w:hAnsi="Times New Roman" w:cs="Times New Roman"/>
        </w:rPr>
        <w:t>ation of new electoral technology aimed to increase integrity and efficiency on election day, challenges in the electronic transfer of results and their upload to a public portal in a timely manner continues to undermine citizen confidence at a crucial mom</w:t>
      </w:r>
      <w:r>
        <w:rPr>
          <w:rFonts w:ascii="Times New Roman" w:eastAsia="Times New Roman" w:hAnsi="Times New Roman" w:cs="Times New Roman"/>
        </w:rPr>
        <w:t>ent of the process. These logistical challenges, together with the scale of electoral insecurity, were foreseeable and avoidable. Failure to address these issues prior to election day was a missed opportunity. Moreover, voters’ trust in the process has bee</w:t>
      </w:r>
      <w:r>
        <w:rPr>
          <w:rFonts w:ascii="Times New Roman" w:eastAsia="Times New Roman" w:hAnsi="Times New Roman" w:cs="Times New Roman"/>
        </w:rPr>
        <w:t>n considerably shaken by INEC’s lack of transparency about the cause and extent of election day challenges. The combined effect of these problems disenfranchised Nigerian voters in many parts of the country, although the scope and scale is currently unknow</w:t>
      </w:r>
      <w:r>
        <w:rPr>
          <w:rFonts w:ascii="Times New Roman" w:eastAsia="Times New Roman" w:hAnsi="Times New Roman" w:cs="Times New Roman"/>
        </w:rPr>
        <w:t xml:space="preserve">n. </w:t>
      </w:r>
    </w:p>
    <w:p w14:paraId="3C7933E5" w14:textId="77777777" w:rsidR="00840FED" w:rsidRDefault="00840FED">
      <w:pPr>
        <w:spacing w:line="240" w:lineRule="auto"/>
        <w:jc w:val="both"/>
        <w:rPr>
          <w:rFonts w:ascii="Times New Roman" w:eastAsia="Times New Roman" w:hAnsi="Times New Roman" w:cs="Times New Roman"/>
        </w:rPr>
      </w:pPr>
    </w:p>
    <w:p w14:paraId="10C8B6AE"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Despite these real and troubling issues, Nigerians once again demonstrated their commitment to the democratic process. Voters displayed extraordinary resilience and resolve to have their voices heard through the ballot, often waiting for several hours</w:t>
      </w:r>
      <w:r>
        <w:rPr>
          <w:rFonts w:ascii="Times New Roman" w:eastAsia="Times New Roman" w:hAnsi="Times New Roman" w:cs="Times New Roman"/>
        </w:rPr>
        <w:t xml:space="preserve"> due to logistical shortcomings. In particular, youth engagement was noteworthy, with significant increases in youth registrants on the voter roll, and National Youth Service Corps members once again serving as poll workers across the country. The election</w:t>
      </w:r>
      <w:r>
        <w:rPr>
          <w:rFonts w:ascii="Times New Roman" w:eastAsia="Times New Roman" w:hAnsi="Times New Roman" w:cs="Times New Roman"/>
        </w:rPr>
        <w:t xml:space="preserve"> management body, INEC, administered a nationwide election according to the electoral calendar and in the majority of polling units despite widespread insecurity and severe currency and fuel shortages. </w:t>
      </w:r>
    </w:p>
    <w:p w14:paraId="7F14E68E" w14:textId="77777777" w:rsidR="00840FED" w:rsidRDefault="00840FED">
      <w:pPr>
        <w:spacing w:line="240" w:lineRule="auto"/>
        <w:jc w:val="both"/>
        <w:rPr>
          <w:rFonts w:ascii="Times New Roman" w:eastAsia="Times New Roman" w:hAnsi="Times New Roman" w:cs="Times New Roman"/>
        </w:rPr>
      </w:pPr>
    </w:p>
    <w:p w14:paraId="5FDDE260"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As the nation awaits the results of the electoral pr</w:t>
      </w:r>
      <w:r>
        <w:rPr>
          <w:rFonts w:ascii="Times New Roman" w:eastAsia="Times New Roman" w:hAnsi="Times New Roman" w:cs="Times New Roman"/>
        </w:rPr>
        <w:t xml:space="preserve">ocess, and with only two weeks until the March gubernatorial elections, we urge all political actors and their supporters to remain calm and exercise restraint. INEC, the government, political actors, and civil society should continue to work together and </w:t>
      </w:r>
      <w:r>
        <w:rPr>
          <w:rFonts w:ascii="Times New Roman" w:eastAsia="Times New Roman" w:hAnsi="Times New Roman" w:cs="Times New Roman"/>
        </w:rPr>
        <w:t>redouble efforts to deliver on citizen expectations for transparent and inclusive elections in order to ensure that electoral outcomes are a credible expression of  the will of voters. The mission calls on the international community to continue to stand w</w:t>
      </w:r>
      <w:r>
        <w:rPr>
          <w:rFonts w:ascii="Times New Roman" w:eastAsia="Times New Roman" w:hAnsi="Times New Roman" w:cs="Times New Roman"/>
        </w:rPr>
        <w:t xml:space="preserve">ith the people of Nigeria in their efforts to deepen and strengthen their democratic institutions and practices. </w:t>
      </w:r>
    </w:p>
    <w:p w14:paraId="5E426267" w14:textId="77777777" w:rsidR="00840FED" w:rsidRDefault="00840FED">
      <w:pPr>
        <w:spacing w:line="240" w:lineRule="auto"/>
        <w:jc w:val="both"/>
        <w:rPr>
          <w:rFonts w:ascii="Times New Roman" w:eastAsia="Times New Roman" w:hAnsi="Times New Roman" w:cs="Times New Roman"/>
          <w:b/>
          <w:i/>
        </w:rPr>
      </w:pPr>
    </w:p>
    <w:p w14:paraId="33C5E7FB" w14:textId="77777777" w:rsidR="00840FED" w:rsidRDefault="004A69E4">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The IRI/NDI mission stresses that this statement is preliminary in nature. As voting continued past February 25 in some polling units and </w:t>
      </w:r>
      <w:r>
        <w:rPr>
          <w:rFonts w:ascii="Times New Roman" w:eastAsia="Times New Roman" w:hAnsi="Times New Roman" w:cs="Times New Roman"/>
          <w:b/>
          <w:i/>
        </w:rPr>
        <w:t>results continue to be collated, the mission calls on:  INEC to be more proactive and responsive to stakeholder inquiries and to release official results in a timely and  transparent manner; Nigerian political parties and candidates to cooperate in good fa</w:t>
      </w:r>
      <w:r>
        <w:rPr>
          <w:rFonts w:ascii="Times New Roman" w:eastAsia="Times New Roman" w:hAnsi="Times New Roman" w:cs="Times New Roman"/>
          <w:b/>
          <w:i/>
        </w:rPr>
        <w:t>ith with INEC; political leaders to adhere fully to the February 2023 Peace Accord and respect the will of the Nigerian people as expressed through the ballot box; and the appropriate agencies to conduct a full investigation of allegations of election viol</w:t>
      </w:r>
      <w:r>
        <w:rPr>
          <w:rFonts w:ascii="Times New Roman" w:eastAsia="Times New Roman" w:hAnsi="Times New Roman" w:cs="Times New Roman"/>
          <w:b/>
          <w:i/>
        </w:rPr>
        <w:t>ations and the prosecution of perpetrators. The mission recognizes that, ultimately, it is the people of Nigeria who will determine the credibility of their elections. NDI and IRI will continue to watch the remaining phases of the electoral process, includ</w:t>
      </w:r>
      <w:r>
        <w:rPr>
          <w:rFonts w:ascii="Times New Roman" w:eastAsia="Times New Roman" w:hAnsi="Times New Roman" w:cs="Times New Roman"/>
          <w:b/>
          <w:i/>
        </w:rPr>
        <w:t>ing the announcement of official results and swearing in of newly elected officials.</w:t>
      </w:r>
    </w:p>
    <w:p w14:paraId="4A614480" w14:textId="77777777" w:rsidR="00840FED" w:rsidRDefault="00840FED">
      <w:pPr>
        <w:spacing w:line="240" w:lineRule="auto"/>
        <w:jc w:val="both"/>
        <w:rPr>
          <w:rFonts w:ascii="Times New Roman" w:eastAsia="Times New Roman" w:hAnsi="Times New Roman" w:cs="Times New Roman"/>
          <w:b/>
          <w:i/>
        </w:rPr>
      </w:pPr>
    </w:p>
    <w:p w14:paraId="108DC4CF" w14:textId="77777777" w:rsidR="00840FED" w:rsidRDefault="004A69E4">
      <w:pPr>
        <w:numPr>
          <w:ilvl w:val="0"/>
          <w:numId w:val="2"/>
        </w:numPr>
        <w:spacing w:line="240" w:lineRule="auto"/>
        <w:jc w:val="both"/>
        <w:rPr>
          <w:rFonts w:ascii="Times New Roman" w:eastAsia="Times New Roman" w:hAnsi="Times New Roman" w:cs="Times New Roman"/>
          <w:b/>
        </w:rPr>
      </w:pPr>
      <w:r>
        <w:rPr>
          <w:rFonts w:ascii="Times New Roman" w:eastAsia="Times New Roman" w:hAnsi="Times New Roman" w:cs="Times New Roman"/>
          <w:b/>
        </w:rPr>
        <w:t>The Nigerian Election Context</w:t>
      </w:r>
    </w:p>
    <w:p w14:paraId="29C3F8AA" w14:textId="77777777" w:rsidR="00840FED" w:rsidRDefault="00840FED">
      <w:pPr>
        <w:spacing w:line="240" w:lineRule="auto"/>
        <w:jc w:val="both"/>
        <w:rPr>
          <w:rFonts w:ascii="Times New Roman" w:eastAsia="Times New Roman" w:hAnsi="Times New Roman" w:cs="Times New Roman"/>
        </w:rPr>
      </w:pPr>
    </w:p>
    <w:p w14:paraId="5E2765D3"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The 2023 presidential election was an open contest with no incumbent in the race, and the emergence of third party candidates disrupted the</w:t>
      </w:r>
      <w:r>
        <w:rPr>
          <w:rFonts w:ascii="Times New Roman" w:eastAsia="Times New Roman" w:hAnsi="Times New Roman" w:cs="Times New Roman"/>
        </w:rPr>
        <w:t xml:space="preserve"> traditional two-party contest and created opportunities for enhanced political debate that excited many young Nigerians. Candidates also competed for 109 Senatorial and 360 House of Representative seats. The elections were a national test for the Electora</w:t>
      </w:r>
      <w:r>
        <w:rPr>
          <w:rFonts w:ascii="Times New Roman" w:eastAsia="Times New Roman" w:hAnsi="Times New Roman" w:cs="Times New Roman"/>
        </w:rPr>
        <w:t xml:space="preserve">l Act 2022, one of the most substantive election reform packages in the country’s recent history and an achievement of advocacy </w:t>
      </w:r>
      <w:r>
        <w:rPr>
          <w:rFonts w:ascii="Times New Roman" w:eastAsia="Times New Roman" w:hAnsi="Times New Roman" w:cs="Times New Roman"/>
        </w:rPr>
        <w:lastRenderedPageBreak/>
        <w:t>from Nigerian civil society and reform-minded legislators. However, the 2023 elections took place under a deteriorating security</w:t>
      </w:r>
      <w:r>
        <w:rPr>
          <w:rFonts w:ascii="Times New Roman" w:eastAsia="Times New Roman" w:hAnsi="Times New Roman" w:cs="Times New Roman"/>
        </w:rPr>
        <w:t xml:space="preserve"> situation, as the country was grappling with incidents of violent extremism in the North East, armed banditry in the North West, intercommunal conflict in North Central, and threats of secession from the states in the South East. Also, in the months leadi</w:t>
      </w:r>
      <w:r>
        <w:rPr>
          <w:rFonts w:ascii="Times New Roman" w:eastAsia="Times New Roman" w:hAnsi="Times New Roman" w:cs="Times New Roman"/>
        </w:rPr>
        <w:t xml:space="preserve">ng up to election day, the country faced an economic crisis and fuel shortages that complicated electoral preparations. </w:t>
      </w:r>
    </w:p>
    <w:p w14:paraId="287A4837" w14:textId="77777777" w:rsidR="00840FED" w:rsidRDefault="00840FED">
      <w:pPr>
        <w:spacing w:line="240" w:lineRule="auto"/>
      </w:pPr>
    </w:p>
    <w:p w14:paraId="7631236B" w14:textId="77777777" w:rsidR="00840FED" w:rsidRDefault="004A69E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Legal Framework </w:t>
      </w:r>
    </w:p>
    <w:p w14:paraId="5628BDF9"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Electoral Act of February 2022 established a more robust framework to enhance electoral integrity. It contained </w:t>
      </w:r>
      <w:r>
        <w:rPr>
          <w:rFonts w:ascii="Times New Roman" w:eastAsia="Times New Roman" w:hAnsi="Times New Roman" w:cs="Times New Roman"/>
        </w:rPr>
        <w:t>several innovations, including significantly extending electoral timelines, securing advanced funding for INEC, the use of electronic technology in voting and transmission of results, increasing results transparency, and introducing additional mechanisms f</w:t>
      </w:r>
      <w:r>
        <w:rPr>
          <w:rFonts w:ascii="Times New Roman" w:eastAsia="Times New Roman" w:hAnsi="Times New Roman" w:cs="Times New Roman"/>
        </w:rPr>
        <w:t>or their verification. The Act also limits the ability for political parties to substitute candidates after the nomination period has closed, and mandates INEC to take reasonable steps to reduce barriers for persons with disabilities (PWDs) and other vulne</w:t>
      </w:r>
      <w:r>
        <w:rPr>
          <w:rFonts w:ascii="Times New Roman" w:eastAsia="Times New Roman" w:hAnsi="Times New Roman" w:cs="Times New Roman"/>
        </w:rPr>
        <w:t>rable individuals to vote.</w:t>
      </w:r>
    </w:p>
    <w:p w14:paraId="740CEE44"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F1DADBA"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However, the Act contains notable gaps, and several proposed electoral amendments remained unfulfilled at the time of the elections. These include bills to create an Electoral Offenses Tribunal, permit independent candidacy, di</w:t>
      </w:r>
      <w:r>
        <w:rPr>
          <w:rFonts w:ascii="Times New Roman" w:eastAsia="Times New Roman" w:hAnsi="Times New Roman" w:cs="Times New Roman"/>
        </w:rPr>
        <w:t>aspora voting, and strengthen provisions on the formation of political parties. In addition, legislation aimed at expanding women’s representation in elected office failed to pass the National Assembly in 2022. Nigeria also has no</w:t>
      </w:r>
      <w:r>
        <w:rPr>
          <w:rFonts w:ascii="Times New Roman" w:eastAsia="Times New Roman" w:hAnsi="Times New Roman" w:cs="Times New Roman"/>
          <w:highlight w:val="white"/>
        </w:rPr>
        <w:t xml:space="preserve"> legislative provisions to</w:t>
      </w:r>
      <w:r>
        <w:rPr>
          <w:rFonts w:ascii="Times New Roman" w:eastAsia="Times New Roman" w:hAnsi="Times New Roman" w:cs="Times New Roman"/>
          <w:highlight w:val="white"/>
        </w:rPr>
        <w:t xml:space="preserve"> allow for persons deployed on election duty to vote, affecting over one million officials on election duty. The timeframes for petitions and appeals adjudication in the legal framework are considered long by many Nigerians, compromising the right for time</w:t>
      </w:r>
      <w:r>
        <w:rPr>
          <w:rFonts w:ascii="Times New Roman" w:eastAsia="Times New Roman" w:hAnsi="Times New Roman" w:cs="Times New Roman"/>
          <w:highlight w:val="white"/>
        </w:rPr>
        <w:t xml:space="preserve">ly adjudication. </w:t>
      </w:r>
      <w:r>
        <w:rPr>
          <w:rFonts w:ascii="Times New Roman" w:eastAsia="Times New Roman" w:hAnsi="Times New Roman" w:cs="Times New Roman"/>
        </w:rPr>
        <w:t>While the Act shifted the deadline for submitting lists of candidates to earlier in the electoral process</w:t>
      </w:r>
      <w:r>
        <w:rPr>
          <w:rFonts w:ascii="Times New Roman" w:eastAsia="Times New Roman" w:hAnsi="Times New Roman" w:cs="Times New Roman"/>
          <w:highlight w:val="white"/>
        </w:rPr>
        <w:t>, candidate selection continues to generate protracted legal disputes that potentially hindered campaign and electoral preparations.</w:t>
      </w:r>
    </w:p>
    <w:p w14:paraId="209E7856" w14:textId="77777777" w:rsidR="00840FED" w:rsidRDefault="00840FED">
      <w:pPr>
        <w:spacing w:line="240" w:lineRule="auto"/>
        <w:jc w:val="both"/>
        <w:rPr>
          <w:rFonts w:ascii="Times New Roman" w:eastAsia="Times New Roman" w:hAnsi="Times New Roman" w:cs="Times New Roman"/>
        </w:rPr>
      </w:pPr>
    </w:p>
    <w:p w14:paraId="7A7B44D2"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The new reforms prescribe stiff penalties for electoral offenses, including vote buying, violence, and disruption of the voting process; however, responsibility for enforcing these provisions is not clear among the various stakeholders involved. In the abs</w:t>
      </w:r>
      <w:r>
        <w:rPr>
          <w:rFonts w:ascii="Times New Roman" w:eastAsia="Times New Roman" w:hAnsi="Times New Roman" w:cs="Times New Roman"/>
        </w:rPr>
        <w:t>ence of an Electoral Offenses Tribunal to address abuses by political parties and introduce incentives for citizens to comply with the law,  accountability for violators has not significantly improved since the 2019 general elections. Many Nigerians with w</w:t>
      </w:r>
      <w:r>
        <w:rPr>
          <w:rFonts w:ascii="Times New Roman" w:eastAsia="Times New Roman" w:hAnsi="Times New Roman" w:cs="Times New Roman"/>
        </w:rPr>
        <w:t>hom the delegation met expressed frustration about ongoing impunity related to electoral offenses, and a lack of responsibility regarding enforcement.</w:t>
      </w:r>
    </w:p>
    <w:p w14:paraId="660C145D" w14:textId="77777777" w:rsidR="00840FED" w:rsidRDefault="00840FED">
      <w:pPr>
        <w:spacing w:line="240" w:lineRule="auto"/>
        <w:jc w:val="both"/>
        <w:rPr>
          <w:rFonts w:ascii="Times New Roman" w:eastAsia="Times New Roman" w:hAnsi="Times New Roman" w:cs="Times New Roman"/>
        </w:rPr>
      </w:pPr>
    </w:p>
    <w:p w14:paraId="78761929" w14:textId="77777777" w:rsidR="00840FED" w:rsidRDefault="004A69E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Election Administration </w:t>
      </w:r>
    </w:p>
    <w:p w14:paraId="65B030E1"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Nigeria has 176,846 polling units, and its current infrastructure and economic </w:t>
      </w:r>
      <w:r>
        <w:rPr>
          <w:rFonts w:ascii="Times New Roman" w:eastAsia="Times New Roman" w:hAnsi="Times New Roman" w:cs="Times New Roman"/>
        </w:rPr>
        <w:t>challenges create daunting conditions for election administration. While most stakeholders expressed confidence in the work of INEC in the lead up to the election, some stakeholders expressed frustration with INEC’s lack of consistent and open communicatio</w:t>
      </w:r>
      <w:r>
        <w:rPr>
          <w:rFonts w:ascii="Times New Roman" w:eastAsia="Times New Roman" w:hAnsi="Times New Roman" w:cs="Times New Roman"/>
        </w:rPr>
        <w:t>n about electoral updates and procedures. Few INEC decisions were made publicly available on their website, and press briefings in the immediate lead-up to, and on election day, were limited.</w:t>
      </w:r>
    </w:p>
    <w:p w14:paraId="335012A9" w14:textId="77777777" w:rsidR="00840FED" w:rsidRDefault="00840FED">
      <w:pPr>
        <w:spacing w:line="240" w:lineRule="auto"/>
        <w:jc w:val="both"/>
        <w:rPr>
          <w:rFonts w:ascii="Times New Roman" w:eastAsia="Times New Roman" w:hAnsi="Times New Roman" w:cs="Times New Roman"/>
        </w:rPr>
      </w:pPr>
    </w:p>
    <w:p w14:paraId="21E8BEF4" w14:textId="77777777" w:rsidR="00840FED" w:rsidRDefault="004A69E4">
      <w:pPr>
        <w:spacing w:line="240"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rPr>
        <w:t>Positively, due in part to advanced funding provided by the Ele</w:t>
      </w:r>
      <w:r>
        <w:rPr>
          <w:rFonts w:ascii="Times New Roman" w:eastAsia="Times New Roman" w:hAnsi="Times New Roman" w:cs="Times New Roman"/>
        </w:rPr>
        <w:t>ctoral Act 2022, INEC began logistical preparations earlier than in past elections. According to INEC, a total of 1,265,227 people were engaged to work on the 2023 elections and additional staff were recruited to address challenges with the voter accredita</w:t>
      </w:r>
      <w:r>
        <w:rPr>
          <w:rFonts w:ascii="Times New Roman" w:eastAsia="Times New Roman" w:hAnsi="Times New Roman" w:cs="Times New Roman"/>
        </w:rPr>
        <w:t>tion technology. To overcome infrastructure challenges in materials deployment, INEC signed a Memorandum of Understanding with the National Union of Road Transport Workers, the National Association of Road Transport Owners, and the Maritime Workers Union o</w:t>
      </w:r>
      <w:r>
        <w:rPr>
          <w:rFonts w:ascii="Times New Roman" w:eastAsia="Times New Roman" w:hAnsi="Times New Roman" w:cs="Times New Roman"/>
        </w:rPr>
        <w:t xml:space="preserve">f Nigeria in December 2022.  However INEC noted that the intensifying currency crisis and fuel shortages created substantial strain in last-minute preparations. To address historical challenges with overcrowding, INEC increased the number of polling units </w:t>
      </w:r>
      <w:r>
        <w:rPr>
          <w:rFonts w:ascii="Times New Roman" w:eastAsia="Times New Roman" w:hAnsi="Times New Roman" w:cs="Times New Roman"/>
        </w:rPr>
        <w:t xml:space="preserve">and redistributed voters; however, </w:t>
      </w:r>
      <w:r>
        <w:rPr>
          <w:rFonts w:ascii="Times New Roman" w:eastAsia="Times New Roman" w:hAnsi="Times New Roman" w:cs="Times New Roman"/>
          <w:color w:val="333333"/>
          <w:highlight w:val="white"/>
        </w:rPr>
        <w:t xml:space="preserve">citizen observers noted an imbalance in the distribution </w:t>
      </w:r>
      <w:r>
        <w:rPr>
          <w:rFonts w:ascii="Times New Roman" w:eastAsia="Times New Roman" w:hAnsi="Times New Roman" w:cs="Times New Roman"/>
          <w:color w:val="333333"/>
          <w:highlight w:val="white"/>
        </w:rPr>
        <w:lastRenderedPageBreak/>
        <w:t>of voters across old and new polling units and some large discrepancies in polling unit size. Some observer groups noted that if INEC’s decision to redistribute vot</w:t>
      </w:r>
      <w:r>
        <w:rPr>
          <w:rFonts w:ascii="Times New Roman" w:eastAsia="Times New Roman" w:hAnsi="Times New Roman" w:cs="Times New Roman"/>
          <w:color w:val="333333"/>
          <w:highlight w:val="white"/>
        </w:rPr>
        <w:t xml:space="preserve">ers had come earlier, it would have been more effectively implemented. </w:t>
      </w:r>
    </w:p>
    <w:p w14:paraId="78F25D25" w14:textId="77777777" w:rsidR="00840FED" w:rsidRDefault="00840FED">
      <w:pPr>
        <w:spacing w:line="240" w:lineRule="auto"/>
        <w:jc w:val="both"/>
        <w:rPr>
          <w:rFonts w:ascii="Times New Roman" w:eastAsia="Times New Roman" w:hAnsi="Times New Roman" w:cs="Times New Roman"/>
          <w:color w:val="333333"/>
          <w:highlight w:val="white"/>
        </w:rPr>
      </w:pPr>
    </w:p>
    <w:p w14:paraId="04EC51BA"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 xml:space="preserve">Election Technology. </w:t>
      </w:r>
      <w:r>
        <w:rPr>
          <w:rFonts w:ascii="Times New Roman" w:eastAsia="Times New Roman" w:hAnsi="Times New Roman" w:cs="Times New Roman"/>
        </w:rPr>
        <w:t>INEC introduced new technologies to improve administration of the 2023 polls including the  Bimodal Voter Accreditation System (BVAS) and INEC Results Viewing Por</w:t>
      </w:r>
      <w:r>
        <w:rPr>
          <w:rFonts w:ascii="Times New Roman" w:eastAsia="Times New Roman" w:hAnsi="Times New Roman" w:cs="Times New Roman"/>
        </w:rPr>
        <w:t>tal (IReV).  The BVAS biometrically verifies voters and electronically transmits a photo of polling unit-level results to the IReV online portal. Publishing polling unit-level results through IReV is one of the major improvements to election transparency s</w:t>
      </w:r>
      <w:r>
        <w:rPr>
          <w:rFonts w:ascii="Times New Roman" w:eastAsia="Times New Roman" w:hAnsi="Times New Roman" w:cs="Times New Roman"/>
        </w:rPr>
        <w:t>ince the 2019 polls. However, the success of these technologies depends on their administration, functionality on a national scale, and public confidence in the systems. While INEC piloted both systems during three off-cycle elections, it never conducted a</w:t>
      </w:r>
      <w:r>
        <w:rPr>
          <w:rFonts w:ascii="Times New Roman" w:eastAsia="Times New Roman" w:hAnsi="Times New Roman" w:cs="Times New Roman"/>
        </w:rPr>
        <w:t xml:space="preserve"> full nationwide stress test in advance of the February elections. In addition, though the state pilots saw increased speed of results announcement, there were challenges such as IReV images that were blank, blurry, or for the wrong polling unit. The photo</w:t>
      </w:r>
      <w:r>
        <w:rPr>
          <w:rFonts w:ascii="Times New Roman" w:eastAsia="Times New Roman" w:hAnsi="Times New Roman" w:cs="Times New Roman"/>
        </w:rPr>
        <w:t xml:space="preserve">s are not conducive to aggregate analysis since the process for downloading, transcribing and tabulating individual forms is time and resource intensive, making the system transparent but not necessarily verifiable. </w:t>
      </w:r>
    </w:p>
    <w:p w14:paraId="7907F4A7" w14:textId="77777777" w:rsidR="00840FED" w:rsidRDefault="00840FED">
      <w:pPr>
        <w:spacing w:line="240" w:lineRule="auto"/>
        <w:jc w:val="both"/>
        <w:rPr>
          <w:rFonts w:ascii="Times New Roman" w:eastAsia="Times New Roman" w:hAnsi="Times New Roman" w:cs="Times New Roman"/>
        </w:rPr>
      </w:pPr>
    </w:p>
    <w:p w14:paraId="4141B1B0" w14:textId="77777777" w:rsidR="00840FED" w:rsidRDefault="004A69E4">
      <w:pPr>
        <w:spacing w:line="240"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i/>
        </w:rPr>
        <w:t>Voter Registration and PVC Collection.</w:t>
      </w:r>
      <w:r>
        <w:rPr>
          <w:rFonts w:ascii="Times New Roman" w:eastAsia="Times New Roman" w:hAnsi="Times New Roman" w:cs="Times New Roman"/>
          <w:i/>
        </w:rPr>
        <w:t xml:space="preserve"> </w:t>
      </w:r>
      <w:r>
        <w:rPr>
          <w:rFonts w:ascii="Times New Roman" w:eastAsia="Times New Roman" w:hAnsi="Times New Roman" w:cs="Times New Roman"/>
          <w:color w:val="333333"/>
          <w:highlight w:val="white"/>
        </w:rPr>
        <w:t>Voter registration in Nigeria is a burdensome process, requiring citizens to register and then separately collect their Permanent Voters Card (PVC) in order to vote on election day. Despite this, INEC witnessed a surge in interest and extended registratio</w:t>
      </w:r>
      <w:r>
        <w:rPr>
          <w:rFonts w:ascii="Times New Roman" w:eastAsia="Times New Roman" w:hAnsi="Times New Roman" w:cs="Times New Roman"/>
          <w:color w:val="333333"/>
          <w:highlight w:val="white"/>
        </w:rPr>
        <w:t>n from June 30 to July 31, 2022. Though voters who came of age in the seven months leading up to the election were disenfranchised, young people between the ages of 18 and 34 cons</w:t>
      </w:r>
      <w:r>
        <w:rPr>
          <w:rFonts w:ascii="Times New Roman" w:eastAsia="Times New Roman" w:hAnsi="Times New Roman" w:cs="Times New Roman"/>
          <w:color w:val="333333"/>
        </w:rPr>
        <w:t>tituted over 76 percent of new</w:t>
      </w:r>
      <w:r>
        <w:rPr>
          <w:rFonts w:ascii="Times New Roman" w:eastAsia="Times New Roman" w:hAnsi="Times New Roman" w:cs="Times New Roman"/>
          <w:color w:val="333333"/>
          <w:highlight w:val="white"/>
        </w:rPr>
        <w:t xml:space="preserve"> registrants. INEC also took steps to clean the</w:t>
      </w:r>
      <w:r>
        <w:rPr>
          <w:rFonts w:ascii="Times New Roman" w:eastAsia="Times New Roman" w:hAnsi="Times New Roman" w:cs="Times New Roman"/>
          <w:color w:val="333333"/>
          <w:highlight w:val="white"/>
        </w:rPr>
        <w:t xml:space="preserve"> voter register, delisting over 2.7 million people from the register due to problems such as double and underage registration and incomplete fingerprints. However, the processes for displaying claims, objections, and delisting voters were opaque and too de</w:t>
      </w:r>
      <w:r>
        <w:rPr>
          <w:rFonts w:ascii="Times New Roman" w:eastAsia="Times New Roman" w:hAnsi="Times New Roman" w:cs="Times New Roman"/>
          <w:color w:val="333333"/>
          <w:highlight w:val="white"/>
        </w:rPr>
        <w:t xml:space="preserve">manding on citizens, leading to concerns about bias during voter roll cleaning, which disproportionately removed voters from some regions at much higher. </w:t>
      </w:r>
    </w:p>
    <w:p w14:paraId="104A9311" w14:textId="77777777" w:rsidR="00840FED" w:rsidRDefault="00840FED">
      <w:pPr>
        <w:spacing w:line="240" w:lineRule="auto"/>
        <w:jc w:val="both"/>
        <w:rPr>
          <w:rFonts w:ascii="Times New Roman" w:eastAsia="Times New Roman" w:hAnsi="Times New Roman" w:cs="Times New Roman"/>
          <w:color w:val="333333"/>
          <w:highlight w:val="white"/>
        </w:rPr>
      </w:pPr>
    </w:p>
    <w:p w14:paraId="17F8BCC2"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The distribution of PVCs has been a particular challenge. Though INEC twice extended the deadline to</w:t>
      </w:r>
      <w:r>
        <w:rPr>
          <w:rFonts w:ascii="Times New Roman" w:eastAsia="Times New Roman" w:hAnsi="Times New Roman" w:cs="Times New Roman"/>
        </w:rPr>
        <w:t xml:space="preserve"> collect PVCs until February 5, it announced that nearly seven percent of PVCs had not been collected by registered voters prior to election day, and disaggregated data on PVC collection  by polling unit - which is used to determine turnout and margin of l</w:t>
      </w:r>
      <w:r>
        <w:rPr>
          <w:rFonts w:ascii="Times New Roman" w:eastAsia="Times New Roman" w:hAnsi="Times New Roman" w:cs="Times New Roman"/>
        </w:rPr>
        <w:t xml:space="preserve">ead information - was made available very late in the process. Challenges to the collection process noted by civil society activists and other stakeholders included INEC staff asking for payment in exchange for PVCs, disorganized distribution, absent INEC </w:t>
      </w:r>
      <w:r>
        <w:rPr>
          <w:rFonts w:ascii="Times New Roman" w:eastAsia="Times New Roman" w:hAnsi="Times New Roman" w:cs="Times New Roman"/>
        </w:rPr>
        <w:t>staff, unavailable cards, and voters told to return later in February to pick up their cards.</w:t>
      </w:r>
    </w:p>
    <w:p w14:paraId="3C6E2030" w14:textId="77777777" w:rsidR="00840FED" w:rsidRDefault="00840FED">
      <w:pPr>
        <w:spacing w:line="240" w:lineRule="auto"/>
        <w:jc w:val="both"/>
        <w:rPr>
          <w:rFonts w:ascii="Times New Roman" w:eastAsia="Times New Roman" w:hAnsi="Times New Roman" w:cs="Times New Roman"/>
        </w:rPr>
      </w:pPr>
    </w:p>
    <w:p w14:paraId="67D5B6BD" w14:textId="77777777" w:rsidR="00840FED" w:rsidRDefault="004A69E4">
      <w:pPr>
        <w:spacing w:line="240" w:lineRule="auto"/>
        <w:rPr>
          <w:rFonts w:ascii="Times New Roman" w:eastAsia="Times New Roman" w:hAnsi="Times New Roman" w:cs="Times New Roman"/>
          <w:b/>
        </w:rPr>
      </w:pPr>
      <w:r>
        <w:rPr>
          <w:rFonts w:ascii="Times New Roman" w:eastAsia="Times New Roman" w:hAnsi="Times New Roman" w:cs="Times New Roman"/>
          <w:b/>
        </w:rPr>
        <w:t>Political Parties and the Campaigns</w:t>
      </w:r>
    </w:p>
    <w:p w14:paraId="0CD060AE"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Party factionalism was a major problem for the 2023 elections as parties continue to center on personalities, not ideologies.</w:t>
      </w:r>
      <w:r>
        <w:rPr>
          <w:rFonts w:ascii="Times New Roman" w:eastAsia="Times New Roman" w:hAnsi="Times New Roman" w:cs="Times New Roman"/>
        </w:rPr>
        <w:t xml:space="preserve"> Defections associated with the 2023 elections were more consequential than in the past and increased the likelihood of a run-off for the first time in Nigeria’s history. Most notably, presidential candidate Peter Obi defected from the People’s Democratic </w:t>
      </w:r>
      <w:r>
        <w:rPr>
          <w:rFonts w:ascii="Times New Roman" w:eastAsia="Times New Roman" w:hAnsi="Times New Roman" w:cs="Times New Roman"/>
        </w:rPr>
        <w:t xml:space="preserve">Party (PDP) to run under the banner of the Labour Party. </w:t>
      </w:r>
    </w:p>
    <w:p w14:paraId="3119BBE5" w14:textId="77777777" w:rsidR="00840FED" w:rsidRDefault="00840FED">
      <w:pPr>
        <w:spacing w:line="240" w:lineRule="auto"/>
        <w:jc w:val="both"/>
        <w:rPr>
          <w:rFonts w:ascii="Times New Roman" w:eastAsia="Times New Roman" w:hAnsi="Times New Roman" w:cs="Times New Roman"/>
        </w:rPr>
      </w:pPr>
    </w:p>
    <w:p w14:paraId="4349FB03"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 xml:space="preserve">Party Primaries. </w:t>
      </w:r>
      <w:r>
        <w:rPr>
          <w:rFonts w:ascii="Times New Roman" w:eastAsia="Times New Roman" w:hAnsi="Times New Roman" w:cs="Times New Roman"/>
        </w:rPr>
        <w:t xml:space="preserve">The 2022 Electoral Act enables political parties to conduct primaries through direct and indirect voting or by consensus 180 days before election day. However, transparency of the party primaries did not largely improve from 2019 as most parties opted for </w:t>
      </w:r>
      <w:r>
        <w:rPr>
          <w:rFonts w:ascii="Times New Roman" w:eastAsia="Times New Roman" w:hAnsi="Times New Roman" w:cs="Times New Roman"/>
        </w:rPr>
        <w:t>indirect nominations or voting-by- consensus, preventing INEC and citizen observers from monitoring the full primary voting process. The high price of nomination forms alone limited the number of candidates able to viably compete in the primaries, includin</w:t>
      </w:r>
      <w:r>
        <w:rPr>
          <w:rFonts w:ascii="Times New Roman" w:eastAsia="Times New Roman" w:hAnsi="Times New Roman" w:cs="Times New Roman"/>
        </w:rPr>
        <w:t xml:space="preserve">g those representing marginalized groups. Intra-party conflicts that arose from the primaries continued to play out in the courts and during the campaigns as INEC and various party factions challenged the final party lists. </w:t>
      </w:r>
    </w:p>
    <w:p w14:paraId="082F6C1F" w14:textId="77777777" w:rsidR="00840FED" w:rsidRDefault="00840FED">
      <w:pPr>
        <w:spacing w:line="240" w:lineRule="auto"/>
        <w:jc w:val="both"/>
        <w:rPr>
          <w:rFonts w:ascii="Times New Roman" w:eastAsia="Times New Roman" w:hAnsi="Times New Roman" w:cs="Times New Roman"/>
        </w:rPr>
      </w:pPr>
    </w:p>
    <w:p w14:paraId="1E53A66C"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 xml:space="preserve">The Campaigns. </w:t>
      </w:r>
      <w:r>
        <w:rPr>
          <w:rFonts w:ascii="Times New Roman" w:eastAsia="Times New Roman" w:hAnsi="Times New Roman" w:cs="Times New Roman"/>
        </w:rPr>
        <w:t>The campaign pe</w:t>
      </w:r>
      <w:r>
        <w:rPr>
          <w:rFonts w:ascii="Times New Roman" w:eastAsia="Times New Roman" w:hAnsi="Times New Roman" w:cs="Times New Roman"/>
        </w:rPr>
        <w:t>riod increased from 90 days in 2019 to 150 days in 2023, which allowed voters to become better acquainted with the competing candidates and their policy priorities. At the same time, the longer time for campaigns may have contributed to tensions mounting t</w:t>
      </w:r>
      <w:r>
        <w:rPr>
          <w:rFonts w:ascii="Times New Roman" w:eastAsia="Times New Roman" w:hAnsi="Times New Roman" w:cs="Times New Roman"/>
        </w:rPr>
        <w:t>o higher levels in the pre-election period, according to some interlocutors. Despite 18 political parties signing a Peace Accord on September 29, 2022 committing them to peace in the leadup to the polls, the campaigns were frequently marred by violence bet</w:t>
      </w:r>
      <w:r>
        <w:rPr>
          <w:rFonts w:ascii="Times New Roman" w:eastAsia="Times New Roman" w:hAnsi="Times New Roman" w:cs="Times New Roman"/>
        </w:rPr>
        <w:t>ween party supporters and use of hate speech and inflammatory language by party leaders on the campaign trail and online.</w:t>
      </w:r>
      <w:r>
        <w:rPr>
          <w:rFonts w:ascii="Times New Roman" w:eastAsia="Times New Roman" w:hAnsi="Times New Roman" w:cs="Times New Roman"/>
          <w:color w:val="121212"/>
          <w:highlight w:val="white"/>
        </w:rPr>
        <w:t xml:space="preserve"> </w:t>
      </w:r>
      <w:r>
        <w:rPr>
          <w:rFonts w:ascii="Times New Roman" w:eastAsia="Times New Roman" w:hAnsi="Times New Roman" w:cs="Times New Roman"/>
          <w:color w:val="111111"/>
          <w:highlight w:val="white"/>
        </w:rPr>
        <w:t>Within 36 hours of a second Peace Accord signed on February 22, gunmen killed Labour Party senatorial candidate for Enugu East Oyibo C</w:t>
      </w:r>
      <w:r>
        <w:rPr>
          <w:rFonts w:ascii="Times New Roman" w:eastAsia="Times New Roman" w:hAnsi="Times New Roman" w:cs="Times New Roman"/>
          <w:color w:val="111111"/>
          <w:highlight w:val="white"/>
        </w:rPr>
        <w:t>hukwu along with five of his supp</w:t>
      </w:r>
      <w:r>
        <w:rPr>
          <w:rFonts w:ascii="Times New Roman" w:eastAsia="Times New Roman" w:hAnsi="Times New Roman" w:cs="Times New Roman"/>
          <w:highlight w:val="white"/>
        </w:rPr>
        <w:t xml:space="preserve">orters; New Nigeria People's Party (NNPP) supporters were attacked in a violent riot in Kano resulting in several fatalities; and an All Progressives Grand Alliance (APGA) ward chairman was assassinated in Ebonyi state. </w:t>
      </w:r>
      <w:r>
        <w:rPr>
          <w:rFonts w:ascii="Times New Roman" w:eastAsia="Times New Roman" w:hAnsi="Times New Roman" w:cs="Times New Roman"/>
        </w:rPr>
        <w:t xml:space="preserve">Some violence was fueled by the candidates evoking Nigeria’s religious, regional and ethnic </w:t>
      </w:r>
      <w:r>
        <w:rPr>
          <w:rFonts w:ascii="Times New Roman" w:eastAsia="Times New Roman" w:hAnsi="Times New Roman" w:cs="Times New Roman"/>
          <w:color w:val="121212"/>
          <w:highlight w:val="white"/>
        </w:rPr>
        <w:t>fault lines in their rhetoric during the campaigns.</w:t>
      </w:r>
      <w:r>
        <w:rPr>
          <w:rFonts w:ascii="Times New Roman" w:eastAsia="Times New Roman" w:hAnsi="Times New Roman" w:cs="Times New Roman"/>
          <w:color w:val="111111"/>
          <w:highlight w:val="white"/>
        </w:rPr>
        <w:t xml:space="preserve"> </w:t>
      </w:r>
      <w:r>
        <w:rPr>
          <w:rFonts w:ascii="Times New Roman" w:eastAsia="Times New Roman" w:hAnsi="Times New Roman" w:cs="Times New Roman"/>
        </w:rPr>
        <w:t>Despite the mechanisms and legal framework in place, candidates and their supporters were rarely held accountabl</w:t>
      </w:r>
      <w:r>
        <w:rPr>
          <w:rFonts w:ascii="Times New Roman" w:eastAsia="Times New Roman" w:hAnsi="Times New Roman" w:cs="Times New Roman"/>
        </w:rPr>
        <w:t xml:space="preserve">e for committing electoral offenses, including inciting violence. This environment of impunity allowed election violence to surge in the lead up to voting. Peace Accords do not appear to be sensitized down to the grass-roots level and parties did not take </w:t>
      </w:r>
      <w:r>
        <w:rPr>
          <w:rFonts w:ascii="Times New Roman" w:eastAsia="Times New Roman" w:hAnsi="Times New Roman" w:cs="Times New Roman"/>
        </w:rPr>
        <w:t>actions that would lead party members to feel bound by a meaningful pledge to non-violence.</w:t>
      </w:r>
    </w:p>
    <w:p w14:paraId="0A2449D1" w14:textId="77777777" w:rsidR="00840FED" w:rsidRDefault="00840FED">
      <w:pPr>
        <w:spacing w:line="240" w:lineRule="auto"/>
        <w:jc w:val="both"/>
        <w:rPr>
          <w:rFonts w:ascii="Times New Roman" w:eastAsia="Times New Roman" w:hAnsi="Times New Roman" w:cs="Times New Roman"/>
        </w:rPr>
      </w:pPr>
    </w:p>
    <w:p w14:paraId="2D307C77" w14:textId="77777777" w:rsidR="00840FED" w:rsidRDefault="004A69E4">
      <w:pPr>
        <w:spacing w:line="240" w:lineRule="auto"/>
        <w:jc w:val="both"/>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Candidates were restricted in numerous instances from campaigning freely. Many governors prevented certain political rivals from conducting rallies and using the s</w:t>
      </w:r>
      <w:r>
        <w:rPr>
          <w:rFonts w:ascii="Times New Roman" w:eastAsia="Times New Roman" w:hAnsi="Times New Roman" w:cs="Times New Roman"/>
          <w:color w:val="111111"/>
          <w:highlight w:val="white"/>
        </w:rPr>
        <w:t xml:space="preserve">tate media, despite INEC releasing a campaign code of conduct for the presidential election in September 2022 and condemning undue interference by governors during the campaigns. </w:t>
      </w:r>
    </w:p>
    <w:p w14:paraId="3823BB25" w14:textId="77777777" w:rsidR="00840FED" w:rsidRDefault="00840FED">
      <w:pPr>
        <w:spacing w:line="240" w:lineRule="auto"/>
        <w:jc w:val="both"/>
        <w:rPr>
          <w:rFonts w:ascii="Times New Roman" w:eastAsia="Times New Roman" w:hAnsi="Times New Roman" w:cs="Times New Roman"/>
          <w:color w:val="111111"/>
          <w:highlight w:val="white"/>
        </w:rPr>
      </w:pPr>
    </w:p>
    <w:p w14:paraId="4DCF5315" w14:textId="77777777" w:rsidR="00840FED" w:rsidRDefault="004A69E4">
      <w:pPr>
        <w:spacing w:line="240" w:lineRule="auto"/>
        <w:jc w:val="both"/>
        <w:rPr>
          <w:rFonts w:ascii="Times New Roman" w:eastAsia="Times New Roman" w:hAnsi="Times New Roman" w:cs="Times New Roman"/>
          <w:color w:val="303030"/>
          <w:highlight w:val="white"/>
        </w:rPr>
      </w:pPr>
      <w:r>
        <w:rPr>
          <w:rFonts w:ascii="Times New Roman" w:eastAsia="Times New Roman" w:hAnsi="Times New Roman" w:cs="Times New Roman"/>
          <w:color w:val="303030"/>
          <w:highlight w:val="white"/>
        </w:rPr>
        <w:t>Campaigns in Nigeria are incredibly costly affairs, and vote buying was fre</w:t>
      </w:r>
      <w:r>
        <w:rPr>
          <w:rFonts w:ascii="Times New Roman" w:eastAsia="Times New Roman" w:hAnsi="Times New Roman" w:cs="Times New Roman"/>
          <w:color w:val="303030"/>
          <w:highlight w:val="white"/>
        </w:rPr>
        <w:t>quently reported in the lead up to election day. Parties rarely meet the reporting and disclosure requirements of existing campaign finance legislation, and campaign finance data is not publicly available in a consistent and accessible way. Without real en</w:t>
      </w:r>
      <w:r>
        <w:rPr>
          <w:rFonts w:ascii="Times New Roman" w:eastAsia="Times New Roman" w:hAnsi="Times New Roman" w:cs="Times New Roman"/>
          <w:color w:val="303030"/>
          <w:highlight w:val="white"/>
        </w:rPr>
        <w:t xml:space="preserve">forcement of the legal framework, campaign finance in Nigeria ahead of the 2023 elections remained opaque, and political contestants’ fundraising and spending largely unaccountable. </w:t>
      </w:r>
    </w:p>
    <w:p w14:paraId="25B321E6" w14:textId="77777777" w:rsidR="00840FED" w:rsidRDefault="00840FED">
      <w:pPr>
        <w:spacing w:line="240" w:lineRule="auto"/>
        <w:jc w:val="both"/>
        <w:rPr>
          <w:rFonts w:ascii="Times New Roman" w:eastAsia="Times New Roman" w:hAnsi="Times New Roman" w:cs="Times New Roman"/>
          <w:color w:val="303030"/>
          <w:highlight w:val="white"/>
        </w:rPr>
      </w:pPr>
    </w:p>
    <w:p w14:paraId="64284327" w14:textId="77777777" w:rsidR="00840FED" w:rsidRDefault="004A69E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Information Environment</w:t>
      </w:r>
    </w:p>
    <w:p w14:paraId="77A51DC2"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Media Landscape</w:t>
      </w:r>
      <w:r>
        <w:rPr>
          <w:rFonts w:ascii="Times New Roman" w:eastAsia="Times New Roman" w:hAnsi="Times New Roman" w:cs="Times New Roman"/>
        </w:rPr>
        <w:t>. Though radio remains the most i</w:t>
      </w:r>
      <w:r>
        <w:rPr>
          <w:rFonts w:ascii="Times New Roman" w:eastAsia="Times New Roman" w:hAnsi="Times New Roman" w:cs="Times New Roman"/>
        </w:rPr>
        <w:t>mportant method by which Nigerians consume news, the rapid penetration of social media, online portals, and digital messaging services is transforming the electoral information environment, including where and how candidates campaign. Despite the prolifera</w:t>
      </w:r>
      <w:r>
        <w:rPr>
          <w:rFonts w:ascii="Times New Roman" w:eastAsia="Times New Roman" w:hAnsi="Times New Roman" w:cs="Times New Roman"/>
        </w:rPr>
        <w:t>tion of new outlets where Nigerians can seek information, stakeholders raised concerns about limited media access to the leading candidates and their lack of participation in national debates in the leadup to the 2023 elections. Such barriers to direct, un</w:t>
      </w:r>
      <w:r>
        <w:rPr>
          <w:rFonts w:ascii="Times New Roman" w:eastAsia="Times New Roman" w:hAnsi="Times New Roman" w:cs="Times New Roman"/>
        </w:rPr>
        <w:t xml:space="preserve">fettered and policy-driven communication with the public can undermine voters’ ability to make an informed choice on election day. In addition, Nigerian journalists are still at high risk of politically-motivated arrest, intimidation, targeted harassment, </w:t>
      </w:r>
      <w:r>
        <w:rPr>
          <w:rFonts w:ascii="Times New Roman" w:eastAsia="Times New Roman" w:hAnsi="Times New Roman" w:cs="Times New Roman"/>
        </w:rPr>
        <w:t xml:space="preserve">and violence, and sometimes self-censor to avoid sensitive topics or hostile areas of the country. </w:t>
      </w:r>
    </w:p>
    <w:p w14:paraId="14739F94" w14:textId="77777777" w:rsidR="00840FED" w:rsidRDefault="00840FED">
      <w:pPr>
        <w:spacing w:line="240" w:lineRule="auto"/>
        <w:ind w:left="20"/>
        <w:jc w:val="both"/>
        <w:rPr>
          <w:rFonts w:ascii="Times New Roman" w:eastAsia="Times New Roman" w:hAnsi="Times New Roman" w:cs="Times New Roman"/>
          <w:i/>
        </w:rPr>
      </w:pPr>
    </w:p>
    <w:p w14:paraId="32BDAD3C" w14:textId="77777777" w:rsidR="00840FED" w:rsidRDefault="004A69E4">
      <w:pPr>
        <w:spacing w:line="240" w:lineRule="auto"/>
        <w:ind w:left="20"/>
        <w:jc w:val="both"/>
        <w:rPr>
          <w:rFonts w:ascii="Times New Roman" w:eastAsia="Times New Roman" w:hAnsi="Times New Roman" w:cs="Times New Roman"/>
        </w:rPr>
      </w:pPr>
      <w:r>
        <w:rPr>
          <w:rFonts w:ascii="Times New Roman" w:eastAsia="Times New Roman" w:hAnsi="Times New Roman" w:cs="Times New Roman"/>
          <w:i/>
        </w:rPr>
        <w:t xml:space="preserve">Misinformation, Disinformation, and Hate Speech. </w:t>
      </w:r>
      <w:r>
        <w:rPr>
          <w:rFonts w:ascii="Times New Roman" w:eastAsia="Times New Roman" w:hAnsi="Times New Roman" w:cs="Times New Roman"/>
        </w:rPr>
        <w:t>The spread of disinformation both online and in traditional media around the 2023 elections contributed to</w:t>
      </w:r>
      <w:r>
        <w:rPr>
          <w:rFonts w:ascii="Times New Roman" w:eastAsia="Times New Roman" w:hAnsi="Times New Roman" w:cs="Times New Roman"/>
        </w:rPr>
        <w:t xml:space="preserve"> voter confusion, sowed doubt in the electoral process and exacerbated underlying cultural and ethnic tensions. Interlocutors noted that all the major presidential campaigns have benefited from the generation of manipulative and discrediting content online</w:t>
      </w:r>
      <w:r>
        <w:rPr>
          <w:rFonts w:ascii="Times New Roman" w:eastAsia="Times New Roman" w:hAnsi="Times New Roman" w:cs="Times New Roman"/>
        </w:rPr>
        <w:t>, and political actors have been implicated in hiring cadres of users and influencers to generate and amplify messages. Closed messaging platforms like WhatsApp and Telegram provide a permissive and largely opaque environment for rumors and divisive narrat</w:t>
      </w:r>
      <w:r>
        <w:rPr>
          <w:rFonts w:ascii="Times New Roman" w:eastAsia="Times New Roman" w:hAnsi="Times New Roman" w:cs="Times New Roman"/>
        </w:rPr>
        <w:t>ives to thrive, especially in local languages, and political operatives have been known to plant content on otherwise non-political groups and channels. Fact-checkers also noted that there was a tendency for false information originating from social networ</w:t>
      </w:r>
      <w:r>
        <w:rPr>
          <w:rFonts w:ascii="Times New Roman" w:eastAsia="Times New Roman" w:hAnsi="Times New Roman" w:cs="Times New Roman"/>
        </w:rPr>
        <w:t xml:space="preserve">ks to leak into offline media, and become entrenched in the political debate. Even more alarming is </w:t>
      </w:r>
      <w:r>
        <w:rPr>
          <w:rFonts w:ascii="Times New Roman" w:eastAsia="Times New Roman" w:hAnsi="Times New Roman" w:cs="Times New Roman"/>
        </w:rPr>
        <w:lastRenderedPageBreak/>
        <w:t xml:space="preserve">the emergence of blatant misinformation about the voting process, such as the use of PVCs or how voting, counting and results transmission will function on </w:t>
      </w:r>
      <w:r>
        <w:rPr>
          <w:rFonts w:ascii="Times New Roman" w:eastAsia="Times New Roman" w:hAnsi="Times New Roman" w:cs="Times New Roman"/>
        </w:rPr>
        <w:t>election day. Closer to election day, many campaigns pushed absolutist narratives of victory, implying that any loss would be a result of electoral fraud. These information trends may threaten public confidence in the BVAS, the perceived independence of IN</w:t>
      </w:r>
      <w:r>
        <w:rPr>
          <w:rFonts w:ascii="Times New Roman" w:eastAsia="Times New Roman" w:hAnsi="Times New Roman" w:cs="Times New Roman"/>
        </w:rPr>
        <w:t xml:space="preserve">EC and the acceptance of the electoral results. </w:t>
      </w:r>
    </w:p>
    <w:p w14:paraId="31ABA0AD" w14:textId="77777777" w:rsidR="00840FED" w:rsidRDefault="00840FED">
      <w:pPr>
        <w:spacing w:line="240" w:lineRule="auto"/>
        <w:ind w:left="20"/>
        <w:jc w:val="both"/>
        <w:rPr>
          <w:rFonts w:ascii="Times New Roman" w:eastAsia="Times New Roman" w:hAnsi="Times New Roman" w:cs="Times New Roman"/>
        </w:rPr>
      </w:pPr>
    </w:p>
    <w:p w14:paraId="203FEA6F"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To curb these risks, there are several Nigerian-based networks and initiatives providing creative approaches to fact-checking, debunking, and broad media literacy efforts. However, there remains little acco</w:t>
      </w:r>
      <w:r>
        <w:rPr>
          <w:rFonts w:ascii="Times New Roman" w:eastAsia="Times New Roman" w:hAnsi="Times New Roman" w:cs="Times New Roman"/>
        </w:rPr>
        <w:t>untability for political actors engaging in or amplifying disinformation and divisive narratives. In advance of the 2023 elections, the National Information Technology Development Agency (NITDA) and the National Broadcasting Commission have sought to expan</w:t>
      </w:r>
      <w:r>
        <w:rPr>
          <w:rFonts w:ascii="Times New Roman" w:eastAsia="Times New Roman" w:hAnsi="Times New Roman" w:cs="Times New Roman"/>
        </w:rPr>
        <w:t>d regulation of online content and platforms, including a recently released “Code of Practice.” While the government believes these measures will help safeguard Nigerians and promote accountability for online platforms, civil society and media actors expre</w:t>
      </w:r>
      <w:r>
        <w:rPr>
          <w:rFonts w:ascii="Times New Roman" w:eastAsia="Times New Roman" w:hAnsi="Times New Roman" w:cs="Times New Roman"/>
        </w:rPr>
        <w:t>ssed concern that the government could use these regulations to censor content or block platforms. Though some platforms like Meta have taken proactive approaches to respond to disinformation and hate speech around the elections, others have pulled back on</w:t>
      </w:r>
      <w:r>
        <w:rPr>
          <w:rFonts w:ascii="Times New Roman" w:eastAsia="Times New Roman" w:hAnsi="Times New Roman" w:cs="Times New Roman"/>
        </w:rPr>
        <w:t xml:space="preserve"> mitigation efforts, or face significant challenges in moderating content in Nigeria’s non-English languages. </w:t>
      </w:r>
    </w:p>
    <w:p w14:paraId="4F117924" w14:textId="77777777" w:rsidR="00840FED" w:rsidRDefault="00840FED"/>
    <w:p w14:paraId="6C614B98" w14:textId="77777777" w:rsidR="00840FED" w:rsidRDefault="004A69E4">
      <w:pPr>
        <w:spacing w:line="240" w:lineRule="auto"/>
        <w:rPr>
          <w:rFonts w:ascii="Times New Roman" w:eastAsia="Times New Roman" w:hAnsi="Times New Roman" w:cs="Times New Roman"/>
          <w:b/>
        </w:rPr>
      </w:pPr>
      <w:r>
        <w:rPr>
          <w:rFonts w:ascii="Times New Roman" w:eastAsia="Times New Roman" w:hAnsi="Times New Roman" w:cs="Times New Roman"/>
          <w:b/>
        </w:rPr>
        <w:t>Electoral Security</w:t>
      </w:r>
    </w:p>
    <w:p w14:paraId="6B9DE72C" w14:textId="77777777" w:rsidR="00840FED" w:rsidRDefault="004A69E4">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Election-related violence significantly marred the pre-election period. According to analysis of </w:t>
      </w:r>
      <w:r>
        <w:rPr>
          <w:rFonts w:ascii="Times New Roman" w:eastAsia="Times New Roman" w:hAnsi="Times New Roman" w:cs="Times New Roman"/>
          <w:color w:val="1E1E1E"/>
          <w:highlight w:val="white"/>
        </w:rPr>
        <w:t>Armed Conflict Location &amp; Ev</w:t>
      </w:r>
      <w:r>
        <w:rPr>
          <w:rFonts w:ascii="Times New Roman" w:eastAsia="Times New Roman" w:hAnsi="Times New Roman" w:cs="Times New Roman"/>
          <w:color w:val="1E1E1E"/>
          <w:highlight w:val="white"/>
        </w:rPr>
        <w:t xml:space="preserve">ent Data (ACLED) Project </w:t>
      </w:r>
      <w:r>
        <w:rPr>
          <w:rFonts w:ascii="Times New Roman" w:eastAsia="Times New Roman" w:hAnsi="Times New Roman" w:cs="Times New Roman"/>
        </w:rPr>
        <w:t xml:space="preserve">data, in 2022 there were almost twice as many acts of violence compared to the same period before the 2019 elections. The trend continued in January 2023 where records of election violence were higher than any previous month. </w:t>
      </w:r>
    </w:p>
    <w:p w14:paraId="23BA84FD" w14:textId="77777777" w:rsidR="00840FED" w:rsidRDefault="00840FED">
      <w:pPr>
        <w:shd w:val="clear" w:color="auto" w:fill="FFFFFF"/>
        <w:spacing w:line="240" w:lineRule="auto"/>
        <w:jc w:val="both"/>
        <w:rPr>
          <w:rFonts w:ascii="Times New Roman" w:eastAsia="Times New Roman" w:hAnsi="Times New Roman" w:cs="Times New Roman"/>
        </w:rPr>
      </w:pPr>
    </w:p>
    <w:p w14:paraId="458C9715" w14:textId="77777777" w:rsidR="00840FED" w:rsidRDefault="004A69E4">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From April 2022 through election day, there were at least eighteen reported assassinations or assassination attempts against candidates and party leaders, including targets from all major parties. In at least 11 separate states and the FCT, a rash of attac</w:t>
      </w:r>
      <w:r>
        <w:rPr>
          <w:rFonts w:ascii="Times New Roman" w:eastAsia="Times New Roman" w:hAnsi="Times New Roman" w:cs="Times New Roman"/>
        </w:rPr>
        <w:t>ks on INEC facilities, voter registration events, and personnel were reported in the pre-election period, with the highest concentration of attacks in Imo and Enugu (in the South East) and Osun (in the South West). Such attacks could have impacted voter pa</w:t>
      </w:r>
      <w:r>
        <w:rPr>
          <w:rFonts w:ascii="Times New Roman" w:eastAsia="Times New Roman" w:hAnsi="Times New Roman" w:cs="Times New Roman"/>
        </w:rPr>
        <w:t xml:space="preserve">rticipation in certain regions and raised serious concerns about the ability of INEC to hold elections in affected areas, especially given the destruction of voting material such as PVCs. </w:t>
      </w:r>
    </w:p>
    <w:p w14:paraId="3D8CCACF" w14:textId="77777777" w:rsidR="00840FED" w:rsidRDefault="00840FED">
      <w:pPr>
        <w:shd w:val="clear" w:color="auto" w:fill="FFFFFF"/>
        <w:spacing w:line="240" w:lineRule="auto"/>
        <w:jc w:val="both"/>
        <w:rPr>
          <w:rFonts w:ascii="Times New Roman" w:eastAsia="Times New Roman" w:hAnsi="Times New Roman" w:cs="Times New Roman"/>
        </w:rPr>
      </w:pPr>
    </w:p>
    <w:p w14:paraId="5D4D3A4B" w14:textId="77777777" w:rsidR="00840FED" w:rsidRDefault="004A69E4">
      <w:pPr>
        <w:shd w:val="clear" w:color="auto" w:fill="FFFFFF"/>
        <w:spacing w:line="240" w:lineRule="auto"/>
        <w:jc w:val="both"/>
        <w:rPr>
          <w:rFonts w:ascii="Times New Roman" w:eastAsia="Times New Roman" w:hAnsi="Times New Roman" w:cs="Times New Roman"/>
          <w:b/>
        </w:rPr>
      </w:pPr>
      <w:r>
        <w:rPr>
          <w:rFonts w:ascii="Times New Roman" w:eastAsia="Times New Roman" w:hAnsi="Times New Roman" w:cs="Times New Roman"/>
        </w:rPr>
        <w:t>Election violence was exacerbated by intra-party disputes in the p</w:t>
      </w:r>
      <w:r>
        <w:rPr>
          <w:rFonts w:ascii="Times New Roman" w:eastAsia="Times New Roman" w:hAnsi="Times New Roman" w:cs="Times New Roman"/>
        </w:rPr>
        <w:t>rimaries, shifting political landscapes, the rise in armed actors, the emergence of new informal security elements in Nigeria, and persistent failure to hold perpetrators to account. Groups like Indigenous People of Biafra (IPOB) and its factions reportedl</w:t>
      </w:r>
      <w:r>
        <w:rPr>
          <w:rFonts w:ascii="Times New Roman" w:eastAsia="Times New Roman" w:hAnsi="Times New Roman" w:cs="Times New Roman"/>
        </w:rPr>
        <w:t>y attacked INEC facilities, election officials, and political party candidates and officials across the South East. Informal security elements engaged directly in election violence, including attacks on candidates. The rise in non-state armed groups contri</w:t>
      </w:r>
      <w:r>
        <w:rPr>
          <w:rFonts w:ascii="Times New Roman" w:eastAsia="Times New Roman" w:hAnsi="Times New Roman" w:cs="Times New Roman"/>
        </w:rPr>
        <w:t>buted to a greater "fog of war", making it easier for political actors to employ such groups to conduct attacks in such a way as to create a degree of plausible deniability as to who was responsible. Despite significant efforts by Nigerian civil society ac</w:t>
      </w:r>
      <w:r>
        <w:rPr>
          <w:rFonts w:ascii="Times New Roman" w:eastAsia="Times New Roman" w:hAnsi="Times New Roman" w:cs="Times New Roman"/>
        </w:rPr>
        <w:t>tors to counter violence through efforts such as the youth-led Vote Not Fight campaign and the National Peace Accords, candidates and political party leaders have failed to lead by example and impunity for electoral offenses remains a major hurdle.</w:t>
      </w:r>
    </w:p>
    <w:p w14:paraId="76C239F1" w14:textId="77777777" w:rsidR="00840FED" w:rsidRDefault="00840FED">
      <w:pPr>
        <w:spacing w:line="240" w:lineRule="auto"/>
        <w:jc w:val="both"/>
        <w:rPr>
          <w:rFonts w:ascii="Times New Roman" w:eastAsia="Times New Roman" w:hAnsi="Times New Roman" w:cs="Times New Roman"/>
          <w:b/>
        </w:rPr>
      </w:pPr>
    </w:p>
    <w:p w14:paraId="1435C592" w14:textId="77777777" w:rsidR="00840FED" w:rsidRDefault="004A69E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Electo</w:t>
      </w:r>
      <w:r>
        <w:rPr>
          <w:rFonts w:ascii="Times New Roman" w:eastAsia="Times New Roman" w:hAnsi="Times New Roman" w:cs="Times New Roman"/>
          <w:b/>
        </w:rPr>
        <w:t>ral Inclusion</w:t>
      </w:r>
    </w:p>
    <w:p w14:paraId="6DE91E9E"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Women</w:t>
      </w:r>
      <w:r>
        <w:rPr>
          <w:rFonts w:ascii="Times New Roman" w:eastAsia="Times New Roman" w:hAnsi="Times New Roman" w:cs="Times New Roman"/>
        </w:rPr>
        <w:t>. Women in Nigeria remain woefully underrepresented at all levels of government and faced both structural and societal barriers to fully and meaningfully participate in the 2023 polls</w:t>
      </w:r>
      <w:r>
        <w:rPr>
          <w:rFonts w:ascii="Times New Roman" w:eastAsia="Times New Roman" w:hAnsi="Times New Roman" w:cs="Times New Roman"/>
        </w:rPr>
        <w:t xml:space="preserve">. Already ranked the lowest in Africa for the number of women in political office, the number of women elected has declined since 2015; in 2023 women represented less than 10 percent of presidential and National Assembly candidates, a drop from 12 percent </w:t>
      </w:r>
      <w:r>
        <w:rPr>
          <w:rFonts w:ascii="Times New Roman" w:eastAsia="Times New Roman" w:hAnsi="Times New Roman" w:cs="Times New Roman"/>
        </w:rPr>
        <w:t xml:space="preserve">in 2019. The national leadership of the only party that nominated a female presidential candidate for the 2023 elections - the Allied People’s Movement (APM) - withdrew </w:t>
      </w:r>
      <w:r>
        <w:rPr>
          <w:rFonts w:ascii="Times New Roman" w:eastAsia="Times New Roman" w:hAnsi="Times New Roman" w:cs="Times New Roman"/>
        </w:rPr>
        <w:lastRenderedPageBreak/>
        <w:t>its support for her candidature just a week before the election, endorsing another male</w:t>
      </w:r>
      <w:r>
        <w:rPr>
          <w:rFonts w:ascii="Times New Roman" w:eastAsia="Times New Roman" w:hAnsi="Times New Roman" w:cs="Times New Roman"/>
        </w:rPr>
        <w:t xml:space="preserve"> presidential candidate. In early 2022, the National Assembly rejected five constitutional reform bills aimed at promoting women’s rights and political empowerment. One proposed reform would have created 111 additional reserved seats for women, while anoth</w:t>
      </w:r>
      <w:r>
        <w:rPr>
          <w:rFonts w:ascii="Times New Roman" w:eastAsia="Times New Roman" w:hAnsi="Times New Roman" w:cs="Times New Roman"/>
        </w:rPr>
        <w:t xml:space="preserve">er would have instituted a 35 percent quota for women in leadership roles in political parties. The preponderance of money in political campaigns in Nigeria creates significant disadvantages for women candidates who typically lack the funds to effectively </w:t>
      </w:r>
      <w:r>
        <w:rPr>
          <w:rFonts w:ascii="Times New Roman" w:eastAsia="Times New Roman" w:hAnsi="Times New Roman" w:cs="Times New Roman"/>
        </w:rPr>
        <w:t>compete against their male counterparts. In addition, women aspirants were frequently the targets of violence, especially cyberbullying, sexual harassment and assault, and other forms of physical violence, which potentially derailed their campaigns or prev</w:t>
      </w:r>
      <w:r>
        <w:rPr>
          <w:rFonts w:ascii="Times New Roman" w:eastAsia="Times New Roman" w:hAnsi="Times New Roman" w:cs="Times New Roman"/>
        </w:rPr>
        <w:t xml:space="preserve">ented them from running for office entirely.  </w:t>
      </w:r>
    </w:p>
    <w:p w14:paraId="23489686" w14:textId="77777777" w:rsidR="00840FED" w:rsidRDefault="00840FED">
      <w:pPr>
        <w:spacing w:line="240" w:lineRule="auto"/>
        <w:jc w:val="both"/>
        <w:rPr>
          <w:rFonts w:ascii="Times New Roman" w:eastAsia="Times New Roman" w:hAnsi="Times New Roman" w:cs="Times New Roman"/>
        </w:rPr>
      </w:pPr>
    </w:p>
    <w:p w14:paraId="32C367B9" w14:textId="77777777" w:rsidR="00840FED" w:rsidRDefault="004A69E4">
      <w:pPr>
        <w:spacing w:line="240" w:lineRule="auto"/>
        <w:jc w:val="both"/>
        <w:rPr>
          <w:rFonts w:ascii="Times New Roman" w:eastAsia="Times New Roman" w:hAnsi="Times New Roman" w:cs="Times New Roman"/>
          <w:i/>
        </w:rPr>
      </w:pPr>
      <w:r>
        <w:rPr>
          <w:rFonts w:ascii="Times New Roman" w:eastAsia="Times New Roman" w:hAnsi="Times New Roman" w:cs="Times New Roman"/>
          <w:i/>
        </w:rPr>
        <w:t>Youth</w:t>
      </w:r>
      <w:r>
        <w:rPr>
          <w:rFonts w:ascii="Times New Roman" w:eastAsia="Times New Roman" w:hAnsi="Times New Roman" w:cs="Times New Roman"/>
        </w:rPr>
        <w:t>: Youth are enthusiastic and galvanized to play an active role in shaping the future of Nigeria, but still face barriers to participate in elections. Surges in youth voter registration rates ahead of the</w:t>
      </w:r>
      <w:r>
        <w:rPr>
          <w:rFonts w:ascii="Times New Roman" w:eastAsia="Times New Roman" w:hAnsi="Times New Roman" w:cs="Times New Roman"/>
        </w:rPr>
        <w:t xml:space="preserve"> 2023 elections, on the heels of recent youth-led social movements like #EndSARS, reflect a frustration among young people with the political status quo. Political parties, recognizing that the outcome of the election hinged on these new voters, increased </w:t>
      </w:r>
      <w:r>
        <w:rPr>
          <w:rFonts w:ascii="Times New Roman" w:eastAsia="Times New Roman" w:hAnsi="Times New Roman" w:cs="Times New Roman"/>
        </w:rPr>
        <w:t>their outreach to young people, including on social media. Despite major advocacy successes, such as the #NotTooYoungtoRun campaign before the 2019 elections which amended the constitution to lower age requirements for national offices, the percentage of y</w:t>
      </w:r>
      <w:r>
        <w:rPr>
          <w:rFonts w:ascii="Times New Roman" w:eastAsia="Times New Roman" w:hAnsi="Times New Roman" w:cs="Times New Roman"/>
        </w:rPr>
        <w:t xml:space="preserve">outh candidates in these elections decreased, from 34 percent in 2019 to 28 percent in 2023. Positively, university and polytechnic classes were paused in the immediate electoral period, allowing students to travel to their areas of registration to vote. </w:t>
      </w:r>
    </w:p>
    <w:p w14:paraId="0D6F0445" w14:textId="77777777" w:rsidR="00840FED" w:rsidRDefault="00840FED">
      <w:pPr>
        <w:spacing w:line="240" w:lineRule="auto"/>
        <w:jc w:val="both"/>
        <w:rPr>
          <w:rFonts w:ascii="Times New Roman" w:eastAsia="Times New Roman" w:hAnsi="Times New Roman" w:cs="Times New Roman"/>
          <w:i/>
        </w:rPr>
      </w:pPr>
    </w:p>
    <w:p w14:paraId="7703794B"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Persons with Disabilities.</w:t>
      </w:r>
      <w:r>
        <w:rPr>
          <w:rFonts w:ascii="Times New Roman" w:eastAsia="Times New Roman" w:hAnsi="Times New Roman" w:cs="Times New Roman"/>
        </w:rPr>
        <w:t xml:space="preserve"> Ongoing advocacy efforts and the passage of the Electoral Act 2022 has enhanced voting provisions for PWDs, however consistent and comprehensive implementation of such measures remains a challenge. As part of the new Act, INEC c</w:t>
      </w:r>
      <w:r>
        <w:rPr>
          <w:rFonts w:ascii="Times New Roman" w:eastAsia="Times New Roman" w:hAnsi="Times New Roman" w:cs="Times New Roman"/>
        </w:rPr>
        <w:t>ollected PWD status as part of the voter registration exercise and purportedly used Form EC40H at polling units to track PWD turnout. Both efforts would allow the INEC to provide more accurate disaggregated information about PWD participation and better ta</w:t>
      </w:r>
      <w:r>
        <w:rPr>
          <w:rFonts w:ascii="Times New Roman" w:eastAsia="Times New Roman" w:hAnsi="Times New Roman" w:cs="Times New Roman"/>
        </w:rPr>
        <w:t>rget the deployment of assistive devices and on-site polling unit assistance to PWD. However it is unclear to what extent the EC40H forms were utilized by polling officials on election day. Although INEC reportedly worked with PWD organizations to suppleme</w:t>
      </w:r>
      <w:r>
        <w:rPr>
          <w:rFonts w:ascii="Times New Roman" w:eastAsia="Times New Roman" w:hAnsi="Times New Roman" w:cs="Times New Roman"/>
        </w:rPr>
        <w:t>nt the information on the voters roll, many interlocutors view the PWD voter registration data as limited and not inclusive of the full PWD voting population. Without comprehensive data on the specific needs and locations of PWDs, the distribution of assis</w:t>
      </w:r>
      <w:r>
        <w:rPr>
          <w:rFonts w:ascii="Times New Roman" w:eastAsia="Times New Roman" w:hAnsi="Times New Roman" w:cs="Times New Roman"/>
        </w:rPr>
        <w:t>tive voting tools – such as Braille ballot guides, ramps, and magnifying glasses for those with albinism and low vision – was inadequate on election day to serve all voters with disabilities. In advance of the February elections, there were reportedly only</w:t>
      </w:r>
      <w:r>
        <w:rPr>
          <w:rFonts w:ascii="Times New Roman" w:eastAsia="Times New Roman" w:hAnsi="Times New Roman" w:cs="Times New Roman"/>
        </w:rPr>
        <w:t xml:space="preserve"> 6,000 magnifying glasses to cover Nigeria’s nearly 180,000 polling units. Though INEC has also taken steps to incorporate more poll workers with disabilities into its ranks – including through a five percent quota recruitment policy – PWDs are still under</w:t>
      </w:r>
      <w:r>
        <w:rPr>
          <w:rFonts w:ascii="Times New Roman" w:eastAsia="Times New Roman" w:hAnsi="Times New Roman" w:cs="Times New Roman"/>
        </w:rPr>
        <w:t>represented politically, with few parties making efforts to promote PWDs within their structures.</w:t>
      </w:r>
    </w:p>
    <w:p w14:paraId="5B513538"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57392AA"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Internally Displaced Persons (IDPs)</w:t>
      </w:r>
      <w:r>
        <w:rPr>
          <w:rFonts w:ascii="Times New Roman" w:eastAsia="Times New Roman" w:hAnsi="Times New Roman" w:cs="Times New Roman"/>
        </w:rPr>
        <w:t>. Protracted and widespread security crises have led to the internal displacement of some 3.2 million people for whom uni</w:t>
      </w:r>
      <w:r>
        <w:rPr>
          <w:rFonts w:ascii="Times New Roman" w:eastAsia="Times New Roman" w:hAnsi="Times New Roman" w:cs="Times New Roman"/>
        </w:rPr>
        <w:t>versal and equal suffrage remains elusive. Despite INEC’s steps to survey IDP voters in some states and develop a framework for their participation, interlocutors reported that efforts to ensure the distribution of PVCs in IDP camps and to facilitate the t</w:t>
      </w:r>
      <w:r>
        <w:rPr>
          <w:rFonts w:ascii="Times New Roman" w:eastAsia="Times New Roman" w:hAnsi="Times New Roman" w:cs="Times New Roman"/>
        </w:rPr>
        <w:t>ransfer of IDP voter registration to their new area failed. In addition, IDPs were particularly susceptible to vote buying, intimidation, and pressure to sell PVCs. Although IDPs that were not in camps remain largely undocumented, INEC’s establishment of I</w:t>
      </w:r>
      <w:r>
        <w:rPr>
          <w:rFonts w:ascii="Times New Roman" w:eastAsia="Times New Roman" w:hAnsi="Times New Roman" w:cs="Times New Roman"/>
        </w:rPr>
        <w:t xml:space="preserve">DP voting centers in some states may have helped facilitate their participation in the 2023 elections.  </w:t>
      </w:r>
    </w:p>
    <w:p w14:paraId="4DCE5E1F" w14:textId="77777777" w:rsidR="00840FED" w:rsidRDefault="00840FED"/>
    <w:p w14:paraId="00FDA75A" w14:textId="77777777" w:rsidR="00840FED" w:rsidRDefault="004A69E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Election Observation and Civic Engagement</w:t>
      </w:r>
    </w:p>
    <w:p w14:paraId="1E09E43D"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Nigerian watchdog organizations played a significant role in building accountability around the February pol</w:t>
      </w:r>
      <w:r>
        <w:rPr>
          <w:rFonts w:ascii="Times New Roman" w:eastAsia="Times New Roman" w:hAnsi="Times New Roman" w:cs="Times New Roman"/>
        </w:rPr>
        <w:t xml:space="preserve">ls, promoting civic participation and inclusion, and driving advocacy and peacebuilding initiatives. </w:t>
      </w:r>
      <w:r>
        <w:rPr>
          <w:rFonts w:ascii="Times New Roman" w:eastAsia="Times New Roman" w:hAnsi="Times New Roman" w:cs="Times New Roman"/>
        </w:rPr>
        <w:lastRenderedPageBreak/>
        <w:t>Nonpartisan civic organizations provided long-and short-term observation of the electoral process, including Yiaga-Africa which is conducting a parallel vo</w:t>
      </w:r>
      <w:r>
        <w:rPr>
          <w:rFonts w:ascii="Times New Roman" w:eastAsia="Times New Roman" w:hAnsi="Times New Roman" w:cs="Times New Roman"/>
        </w:rPr>
        <w:t>te tabulation (PVT). Disability groups such as Inclusive Friends Association (IFA), the Joint National Association of People with Disabilities (JONAPWD) and TAF Africa also observed the process with a specific emphasis on accessibility issues. Kimpact Deve</w:t>
      </w:r>
      <w:r>
        <w:rPr>
          <w:rFonts w:ascii="Times New Roman" w:eastAsia="Times New Roman" w:hAnsi="Times New Roman" w:cs="Times New Roman"/>
        </w:rPr>
        <w:t>lopment Initiative (KDI) deployed observers in every state, as well as long term conflict monitors in key hotspots around the country.  Overall, INEC accredited almost 200 citizen election monitoring organizations. However, observers noted that the accredi</w:t>
      </w:r>
      <w:r>
        <w:rPr>
          <w:rFonts w:ascii="Times New Roman" w:eastAsia="Times New Roman" w:hAnsi="Times New Roman" w:cs="Times New Roman"/>
        </w:rPr>
        <w:t xml:space="preserve">tation process was too short and poorly communicated. For instance, INEC only allowed observers three weeks to apply for accreditation and closed the window over a month before election day, when many groups had not yet completed observer recruitment. The </w:t>
      </w:r>
      <w:r>
        <w:rPr>
          <w:rFonts w:ascii="Times New Roman" w:eastAsia="Times New Roman" w:hAnsi="Times New Roman" w:cs="Times New Roman"/>
        </w:rPr>
        <w:t>process of submitting observer names on the INEC online portal was reportedly cumbersome and caps on the number of credentials per organization made it difficult to adjust for replacements. Some interlocutors also flagged the presence of “fake” citizen obs</w:t>
      </w:r>
      <w:r>
        <w:rPr>
          <w:rFonts w:ascii="Times New Roman" w:eastAsia="Times New Roman" w:hAnsi="Times New Roman" w:cs="Times New Roman"/>
        </w:rPr>
        <w:t>erver groups in the immediate lead-up to election day that were neither nonpartisan nor appeared to be legitimate civil society organizations. The presence of such observer groups may be used to undermine the findings from credible observers or otherwise d</w:t>
      </w:r>
      <w:r>
        <w:rPr>
          <w:rFonts w:ascii="Times New Roman" w:eastAsia="Times New Roman" w:hAnsi="Times New Roman" w:cs="Times New Roman"/>
        </w:rPr>
        <w:t>ilute the political discourse around electoral assessments.</w:t>
      </w:r>
    </w:p>
    <w:p w14:paraId="7C85C901" w14:textId="77777777" w:rsidR="00840FED" w:rsidRDefault="00840FED">
      <w:pPr>
        <w:spacing w:line="240" w:lineRule="auto"/>
        <w:jc w:val="both"/>
        <w:rPr>
          <w:rFonts w:ascii="Times New Roman" w:eastAsia="Times New Roman" w:hAnsi="Times New Roman" w:cs="Times New Roman"/>
        </w:rPr>
      </w:pPr>
    </w:p>
    <w:p w14:paraId="337D36B2" w14:textId="77777777" w:rsidR="00840FED" w:rsidRDefault="004A69E4">
      <w:pPr>
        <w:spacing w:line="240" w:lineRule="auto"/>
        <w:jc w:val="both"/>
        <w:rPr>
          <w:rFonts w:ascii="Times New Roman" w:eastAsia="Times New Roman" w:hAnsi="Times New Roman" w:cs="Times New Roman"/>
          <w:i/>
        </w:rPr>
      </w:pPr>
      <w:r>
        <w:rPr>
          <w:rFonts w:ascii="Times New Roman" w:eastAsia="Times New Roman" w:hAnsi="Times New Roman" w:cs="Times New Roman"/>
          <w:b/>
        </w:rPr>
        <w:t>III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Election Day Findings</w:t>
      </w:r>
    </w:p>
    <w:p w14:paraId="65A8082E" w14:textId="77777777" w:rsidR="00840FED" w:rsidRDefault="00840FED">
      <w:pPr>
        <w:spacing w:line="240" w:lineRule="auto"/>
        <w:jc w:val="both"/>
        <w:rPr>
          <w:rFonts w:ascii="Times New Roman" w:eastAsia="Times New Roman" w:hAnsi="Times New Roman" w:cs="Times New Roman"/>
        </w:rPr>
      </w:pPr>
    </w:p>
    <w:p w14:paraId="7A4EAB6B"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On February 25, voters cast separate ballots for the presidency and members of the Senate and House of Representatives. To be elected, a presidential candidate must re</w:t>
      </w:r>
      <w:r>
        <w:rPr>
          <w:rFonts w:ascii="Times New Roman" w:eastAsia="Times New Roman" w:hAnsi="Times New Roman" w:cs="Times New Roman"/>
        </w:rPr>
        <w:t>ceive a plurality of the votes and more than 25 percent of the votes in at least 24 states and the Federal Capital Territory. A run-off is organized if this threshold is not met by any of the candidates. The candidates eligible for a runoff are the candida</w:t>
      </w:r>
      <w:r>
        <w:rPr>
          <w:rFonts w:ascii="Times New Roman" w:eastAsia="Times New Roman" w:hAnsi="Times New Roman" w:cs="Times New Roman"/>
        </w:rPr>
        <w:t>te with the greatest number of votes, and the candidate with a majority of votes in the greatest number of states. The mission did not observe a statistically representative sample of polling units in Nigeria, so the below findings reflect broad trends fro</w:t>
      </w:r>
      <w:r>
        <w:rPr>
          <w:rFonts w:ascii="Times New Roman" w:eastAsia="Times New Roman" w:hAnsi="Times New Roman" w:cs="Times New Roman"/>
        </w:rPr>
        <w:t xml:space="preserve">m a select number of polling units that the observers visited. The mission coordinated with citizen observer groups to corroborate its findings. </w:t>
      </w:r>
    </w:p>
    <w:p w14:paraId="3713187D" w14:textId="77777777" w:rsidR="00840FED" w:rsidRDefault="00840FED">
      <w:pPr>
        <w:spacing w:line="240" w:lineRule="auto"/>
        <w:jc w:val="both"/>
        <w:rPr>
          <w:rFonts w:ascii="Times New Roman" w:eastAsia="Times New Roman" w:hAnsi="Times New Roman" w:cs="Times New Roman"/>
        </w:rPr>
      </w:pPr>
    </w:p>
    <w:p w14:paraId="729F4D8C"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Set-up and Opening</w:t>
      </w:r>
      <w:r>
        <w:rPr>
          <w:rFonts w:ascii="Times New Roman" w:eastAsia="Times New Roman" w:hAnsi="Times New Roman" w:cs="Times New Roman"/>
        </w:rPr>
        <w:t>. Polling units opened late across the country on account of the late transport of material</w:t>
      </w:r>
      <w:r>
        <w:rPr>
          <w:rFonts w:ascii="Times New Roman" w:eastAsia="Times New Roman" w:hAnsi="Times New Roman" w:cs="Times New Roman"/>
        </w:rPr>
        <w:t>s and polling staff. According to Yiaga Africa, only 41 percent of polling units in the country had opened by 9:30am, an hour after the scheduled opening of polls, with areas of South South and South East most adversely affected. Though most observers repo</w:t>
      </w:r>
      <w:r>
        <w:rPr>
          <w:rFonts w:ascii="Times New Roman" w:eastAsia="Times New Roman" w:hAnsi="Times New Roman" w:cs="Times New Roman"/>
        </w:rPr>
        <w:t>rted that voters waited patiently, there were instances where delayed start times sometimes caused voters to abandon their polling units in frustration or led to small outbreaks of violence. As required by the INEC Guidelines, in the majority of polling un</w:t>
      </w:r>
      <w:r>
        <w:rPr>
          <w:rFonts w:ascii="Times New Roman" w:eastAsia="Times New Roman" w:hAnsi="Times New Roman" w:cs="Times New Roman"/>
        </w:rPr>
        <w:t xml:space="preserve">its observed, there were a minimum of four polling officials when they eventually arrived. </w:t>
      </w:r>
    </w:p>
    <w:p w14:paraId="646EE167" w14:textId="77777777" w:rsidR="00840FED" w:rsidRDefault="00840FED">
      <w:pPr>
        <w:spacing w:line="240" w:lineRule="auto"/>
        <w:jc w:val="both"/>
        <w:rPr>
          <w:rFonts w:ascii="Times New Roman" w:eastAsia="Times New Roman" w:hAnsi="Times New Roman" w:cs="Times New Roman"/>
        </w:rPr>
      </w:pPr>
    </w:p>
    <w:p w14:paraId="0CCA1BD7"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Opening procedures were broadly followed, although some observers noted that opening was rushed so that the units could open quickly to begin voting. The vast majo</w:t>
      </w:r>
      <w:r>
        <w:rPr>
          <w:rFonts w:ascii="Times New Roman" w:eastAsia="Times New Roman" w:hAnsi="Times New Roman" w:cs="Times New Roman"/>
        </w:rPr>
        <w:t>rity of polling units had all the necessary materials to administer the elections, although missing ballot box seals, ink pads and insufficient ballots were noted in a few cases. The availability of assistive voter materials at polling units - such as Brai</w:t>
      </w:r>
      <w:r>
        <w:rPr>
          <w:rFonts w:ascii="Times New Roman" w:eastAsia="Times New Roman" w:hAnsi="Times New Roman" w:cs="Times New Roman"/>
        </w:rPr>
        <w:t xml:space="preserve">lle Ballot Guides, instructive posters and magnifying glasses - was sporadic. Only some polling units had EC40.H forms to track PWD voters. Over one third of the presiding officers were women in the polling units visited by observers throughout the day. </w:t>
      </w:r>
    </w:p>
    <w:p w14:paraId="409ABE67" w14:textId="77777777" w:rsidR="00840FED" w:rsidRDefault="00840FED">
      <w:pPr>
        <w:spacing w:line="240" w:lineRule="auto"/>
        <w:jc w:val="both"/>
        <w:rPr>
          <w:rFonts w:ascii="Times New Roman" w:eastAsia="Times New Roman" w:hAnsi="Times New Roman" w:cs="Times New Roman"/>
        </w:rPr>
      </w:pPr>
    </w:p>
    <w:p w14:paraId="0B875135"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Voting</w:t>
      </w:r>
      <w:r>
        <w:rPr>
          <w:rFonts w:ascii="Times New Roman" w:eastAsia="Times New Roman" w:hAnsi="Times New Roman" w:cs="Times New Roman"/>
        </w:rPr>
        <w:t>. Queues were generally managed well as citizens waited patiently to vote despite the delays, although many observers noted that polling units were not independently accessible to PWDs. Polling and security officials generally acted professionally th</w:t>
      </w:r>
      <w:r>
        <w:rPr>
          <w:rFonts w:ascii="Times New Roman" w:eastAsia="Times New Roman" w:hAnsi="Times New Roman" w:cs="Times New Roman"/>
        </w:rPr>
        <w:t>roughout the country and followed INEC’s election guidelines. Although, in one polling unit, security officials were helping voters place their ballots in ballot boxes. Observers reported that overcrowding was a problem in polling units that had been combi</w:t>
      </w:r>
      <w:r>
        <w:rPr>
          <w:rFonts w:ascii="Times New Roman" w:eastAsia="Times New Roman" w:hAnsi="Times New Roman" w:cs="Times New Roman"/>
        </w:rPr>
        <w:t>ned or had more than 1,000 registered voters, which was exacerbated by the late openings. Observers noted the presence of party agents from all major political parties, with the All Progressives Congress (APC) and PDP the most visible. However, party agent</w:t>
      </w:r>
      <w:r>
        <w:rPr>
          <w:rFonts w:ascii="Times New Roman" w:eastAsia="Times New Roman" w:hAnsi="Times New Roman" w:cs="Times New Roman"/>
        </w:rPr>
        <w:t xml:space="preserve">s in many locations did not have INEC-issued accreditation </w:t>
      </w:r>
      <w:r>
        <w:rPr>
          <w:rFonts w:ascii="Times New Roman" w:eastAsia="Times New Roman" w:hAnsi="Times New Roman" w:cs="Times New Roman"/>
        </w:rPr>
        <w:lastRenderedPageBreak/>
        <w:t>tags. In some cases, parties had more than one party agent present, in contravention of the Electoral Act. Polling units generally were not set up according to the Guidelines, which often created c</w:t>
      </w:r>
      <w:r>
        <w:rPr>
          <w:rFonts w:ascii="Times New Roman" w:eastAsia="Times New Roman" w:hAnsi="Times New Roman" w:cs="Times New Roman"/>
        </w:rPr>
        <w:t>onditions of crowding around the voting booths and ballot boxes and undermined ballot secrecy. One observer witnessed vote buying facilitated by party agents that were checking off the persons who voted for their party.</w:t>
      </w:r>
    </w:p>
    <w:p w14:paraId="61432549" w14:textId="77777777" w:rsidR="00840FED" w:rsidRDefault="00840FED">
      <w:pPr>
        <w:spacing w:line="240" w:lineRule="auto"/>
        <w:jc w:val="both"/>
        <w:rPr>
          <w:rFonts w:ascii="Times New Roman" w:eastAsia="Times New Roman" w:hAnsi="Times New Roman" w:cs="Times New Roman"/>
        </w:rPr>
      </w:pPr>
    </w:p>
    <w:p w14:paraId="67FA42D9" w14:textId="77777777" w:rsidR="00840FED" w:rsidRDefault="004A69E4">
      <w:pPr>
        <w:keepNext/>
        <w:spacing w:line="240" w:lineRule="auto"/>
        <w:jc w:val="both"/>
        <w:rPr>
          <w:rFonts w:ascii="Times New Roman" w:eastAsia="Times New Roman" w:hAnsi="Times New Roman" w:cs="Times New Roman"/>
        </w:rPr>
      </w:pPr>
      <w:r>
        <w:rPr>
          <w:rFonts w:ascii="Times New Roman" w:eastAsia="Times New Roman" w:hAnsi="Times New Roman" w:cs="Times New Roman"/>
        </w:rPr>
        <w:t>Observers noted that the BVAS large</w:t>
      </w:r>
      <w:r>
        <w:rPr>
          <w:rFonts w:ascii="Times New Roman" w:eastAsia="Times New Roman" w:hAnsi="Times New Roman" w:cs="Times New Roman"/>
        </w:rPr>
        <w:t>ly functioned properly, although some polling officials struggled to understand how to operate the system and in many cases the BVAS failed to authenticate voters via fingerprints, while the facial recognition feature functioned well. In one instance, mobi</w:t>
      </w:r>
      <w:r>
        <w:rPr>
          <w:rFonts w:ascii="Times New Roman" w:eastAsia="Times New Roman" w:hAnsi="Times New Roman" w:cs="Times New Roman"/>
        </w:rPr>
        <w:t xml:space="preserve">le polling officials arrived at a polling unit to replace a malfunctioning BVAS, while in at least one case, a malfunctioning BVAS could not be serviced in a timely manner, suspending the voting process for several hours. </w:t>
      </w:r>
    </w:p>
    <w:p w14:paraId="06E37D2A" w14:textId="77777777" w:rsidR="00840FED" w:rsidRDefault="00840FED">
      <w:pPr>
        <w:keepNext/>
        <w:spacing w:line="240" w:lineRule="auto"/>
        <w:jc w:val="both"/>
        <w:rPr>
          <w:rFonts w:ascii="Times New Roman" w:eastAsia="Times New Roman" w:hAnsi="Times New Roman" w:cs="Times New Roman"/>
        </w:rPr>
      </w:pPr>
    </w:p>
    <w:p w14:paraId="6045712C" w14:textId="77777777" w:rsidR="00840FED" w:rsidRDefault="004A69E4">
      <w:pPr>
        <w:keepNext/>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i/>
        </w:rPr>
        <w:t>Closing and Counting</w:t>
      </w:r>
      <w:r>
        <w:rPr>
          <w:rFonts w:ascii="Times New Roman" w:eastAsia="Times New Roman" w:hAnsi="Times New Roman" w:cs="Times New Roman"/>
        </w:rPr>
        <w:t>. Most obser</w:t>
      </w:r>
      <w:r>
        <w:rPr>
          <w:rFonts w:ascii="Times New Roman" w:eastAsia="Times New Roman" w:hAnsi="Times New Roman" w:cs="Times New Roman"/>
        </w:rPr>
        <w:t>vers reported that officials followed guidance to allow all voters in line to vote, which in some cases extended voting well past the 2:30 pm closing time as a result of the late openings. However, timing and policies around extension were inconsistent, wi</w:t>
      </w:r>
      <w:r>
        <w:rPr>
          <w:rFonts w:ascii="Times New Roman" w:eastAsia="Times New Roman" w:hAnsi="Times New Roman" w:cs="Times New Roman"/>
        </w:rPr>
        <w:t>th some units given official extensions and others arbitrarily extending based on the Presiding Officer’s judgment. Ballot counting extended into the night in some locations, necessitating the use of cellphone lights to record results and pack up materials</w:t>
      </w:r>
      <w:r>
        <w:rPr>
          <w:rFonts w:ascii="Times New Roman" w:eastAsia="Times New Roman" w:hAnsi="Times New Roman" w:cs="Times New Roman"/>
        </w:rPr>
        <w:t>. Observers noted that in polling units with more than 1,000 registered voters, sorting and counting ballots moved slowly. In one instance where only 202 ballots were cast, sorting, counting, and results transmission took approximately three hours. Most ob</w:t>
      </w:r>
      <w:r>
        <w:rPr>
          <w:rFonts w:ascii="Times New Roman" w:eastAsia="Times New Roman" w:hAnsi="Times New Roman" w:cs="Times New Roman"/>
        </w:rPr>
        <w:t>servers noted that polling officials struggled to submit all three election results electronically via the BVAS. In instances where the results could not be transferred to INEC electronically, polling officials noted that the BVAS was not connected to a ne</w:t>
      </w:r>
      <w:r>
        <w:rPr>
          <w:rFonts w:ascii="Times New Roman" w:eastAsia="Times New Roman" w:hAnsi="Times New Roman" w:cs="Times New Roman"/>
        </w:rPr>
        <w:t xml:space="preserve">twork and therefore results would be transferred to the ward collation center manually. Despite delays, voters engaged enthusiastically in the ballot counting process and polling officials generally followed procedures by counting ballots transparently in </w:t>
      </w:r>
      <w:r>
        <w:rPr>
          <w:rFonts w:ascii="Times New Roman" w:eastAsia="Times New Roman" w:hAnsi="Times New Roman" w:cs="Times New Roman"/>
        </w:rPr>
        <w:t>full view of the public. Voters were generally informed of the closing and counting procedures, with a few observers noting that voters insisted that the polling officials transferred the results electronically before proceeding to the ward collation cente</w:t>
      </w:r>
      <w:r>
        <w:rPr>
          <w:rFonts w:ascii="Times New Roman" w:eastAsia="Times New Roman" w:hAnsi="Times New Roman" w:cs="Times New Roman"/>
        </w:rPr>
        <w:t>r.</w:t>
      </w:r>
    </w:p>
    <w:p w14:paraId="631398AC"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i/>
        </w:rPr>
        <w:t>Election Day Violence and Critical Incidents</w:t>
      </w:r>
      <w:r>
        <w:rPr>
          <w:rFonts w:ascii="Times New Roman" w:eastAsia="Times New Roman" w:hAnsi="Times New Roman" w:cs="Times New Roman"/>
        </w:rPr>
        <w:t>. One observer team was prevented from observing by security officials at a polling unit in Abuja. In Rivers state, violence involving voters throwing rocks and engaging in verbal abuse in two polling units w</w:t>
      </w:r>
      <w:r>
        <w:rPr>
          <w:rFonts w:ascii="Times New Roman" w:eastAsia="Times New Roman" w:hAnsi="Times New Roman" w:cs="Times New Roman"/>
        </w:rPr>
        <w:t>as witnessed by observers. At one polling unit in Abuja, observers were confronted by angry citizens who reported that their polling unit never opened. According to civil society violence monitors and news reports, election day violence and disruption of t</w:t>
      </w:r>
      <w:r>
        <w:rPr>
          <w:rFonts w:ascii="Times New Roman" w:eastAsia="Times New Roman" w:hAnsi="Times New Roman" w:cs="Times New Roman"/>
        </w:rPr>
        <w:t>he electoral process occurred in at least 18 states (including the Federal Capital Territory)</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In Abia and Bayelsa states, violent disruptions resulted in suspension of voting in several hundred polling units. Lagos suffered multiple attacks throughout th</w:t>
      </w:r>
      <w:r>
        <w:rPr>
          <w:rFonts w:ascii="Times New Roman" w:eastAsia="Times New Roman" w:hAnsi="Times New Roman" w:cs="Times New Roman"/>
        </w:rPr>
        <w:t xml:space="preserve">e day, including an attack on a collation center, potentially disenfranchising a large number of voters. At a ward collation center in Rivers, observers saw irregularities including direct manipulation of the vote tally forms to disfavor one candidate. </w:t>
      </w:r>
    </w:p>
    <w:p w14:paraId="01D4E9B6" w14:textId="77777777" w:rsidR="00840FED" w:rsidRDefault="00840FED">
      <w:pPr>
        <w:spacing w:line="240" w:lineRule="auto"/>
        <w:jc w:val="both"/>
        <w:rPr>
          <w:rFonts w:ascii="Times New Roman" w:eastAsia="Times New Roman" w:hAnsi="Times New Roman" w:cs="Times New Roman"/>
        </w:rPr>
      </w:pPr>
    </w:p>
    <w:p w14:paraId="60169BD2"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i/>
        </w:rPr>
        <w:t>C</w:t>
      </w:r>
      <w:r>
        <w:rPr>
          <w:rFonts w:ascii="Times New Roman" w:eastAsia="Times New Roman" w:hAnsi="Times New Roman" w:cs="Times New Roman"/>
          <w:i/>
        </w:rPr>
        <w:t xml:space="preserve">ollation Process. </w:t>
      </w:r>
      <w:r>
        <w:rPr>
          <w:rFonts w:ascii="Times New Roman" w:eastAsia="Times New Roman" w:hAnsi="Times New Roman" w:cs="Times New Roman"/>
        </w:rPr>
        <w:t>Immediately after polls closed, INEC’s IReV system was not publicly accessible, and the absence of communication from INEC on potential technical challenges fueled speculation and rising concerns about the transparency of the results coll</w:t>
      </w:r>
      <w:r>
        <w:rPr>
          <w:rFonts w:ascii="Times New Roman" w:eastAsia="Times New Roman" w:hAnsi="Times New Roman" w:cs="Times New Roman"/>
        </w:rPr>
        <w:t>ation process. Presidential results forms slowly began to arrive at approximately 10 pm the evening of the elections, with inconsistency regarding whether polling units had all, or only some, of all three forms uploaded (House, Senate, and President). Howe</w:t>
      </w:r>
      <w:r>
        <w:rPr>
          <w:rFonts w:ascii="Times New Roman" w:eastAsia="Times New Roman" w:hAnsi="Times New Roman" w:cs="Times New Roman"/>
        </w:rPr>
        <w:t xml:space="preserve">ver many forms were highly pixelated and difficult to read. At the time of publication of this statement, approximately 30 percent of presidential results forms available on the portal. In a break from previous </w:t>
      </w:r>
      <w:r>
        <w:rPr>
          <w:rFonts w:ascii="Times New Roman" w:eastAsia="Times New Roman" w:hAnsi="Times New Roman" w:cs="Times New Roman"/>
        </w:rPr>
        <w:lastRenderedPageBreak/>
        <w:t>national elections, INEC announced it would d</w:t>
      </w:r>
      <w:r>
        <w:rPr>
          <w:rFonts w:ascii="Times New Roman" w:eastAsia="Times New Roman" w:hAnsi="Times New Roman" w:cs="Times New Roman"/>
        </w:rPr>
        <w:t>etermine turnout for the 2023 elections based on accredited voters over PVCs collected per the specific polling unit (as opposed to number of registered voters). INEC’s method for calculation does not provide a genuine representation of turnout – essential</w:t>
      </w:r>
      <w:r>
        <w:rPr>
          <w:rFonts w:ascii="Times New Roman" w:eastAsia="Times New Roman" w:hAnsi="Times New Roman" w:cs="Times New Roman"/>
        </w:rPr>
        <w:t>ly treating registered voters without a PVC as an unregistered citizen – and also runs the risk of flawed data, as stakeholders have expressed concern with the ability of INEC to provide accurate disaggregated PVC collection figures. PVC collection data by</w:t>
      </w:r>
      <w:r>
        <w:rPr>
          <w:rFonts w:ascii="Times New Roman" w:eastAsia="Times New Roman" w:hAnsi="Times New Roman" w:cs="Times New Roman"/>
        </w:rPr>
        <w:t xml:space="preserve"> polling unit was posted online late on election day, despite repeated promises to publish the data before the election, and observers noted that this figure was largely unavailable at polling units, making calculations based on these figures difficult to </w:t>
      </w:r>
      <w:r>
        <w:rPr>
          <w:rFonts w:ascii="Times New Roman" w:eastAsia="Times New Roman" w:hAnsi="Times New Roman" w:cs="Times New Roman"/>
        </w:rPr>
        <w:t>verify.</w:t>
      </w:r>
    </w:p>
    <w:p w14:paraId="5E64A3AD" w14:textId="77777777" w:rsidR="00840FED" w:rsidRDefault="00840FED">
      <w:pPr>
        <w:spacing w:line="240" w:lineRule="auto"/>
        <w:jc w:val="both"/>
        <w:rPr>
          <w:rFonts w:ascii="Times New Roman" w:eastAsia="Times New Roman" w:hAnsi="Times New Roman" w:cs="Times New Roman"/>
        </w:rPr>
      </w:pPr>
    </w:p>
    <w:p w14:paraId="55E81344" w14:textId="77777777" w:rsidR="00840FED" w:rsidRDefault="004A69E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IV</w:t>
      </w:r>
      <w:r>
        <w:rPr>
          <w:rFonts w:ascii="Times New Roman" w:eastAsia="Times New Roman" w:hAnsi="Times New Roman" w:cs="Times New Roman"/>
        </w:rPr>
        <w:t xml:space="preserve">. </w:t>
      </w:r>
      <w:r>
        <w:rPr>
          <w:rFonts w:ascii="Times New Roman" w:eastAsia="Times New Roman" w:hAnsi="Times New Roman" w:cs="Times New Roman"/>
          <w:b/>
        </w:rPr>
        <w:tab/>
        <w:t>Recommendations</w:t>
      </w:r>
    </w:p>
    <w:p w14:paraId="4337F55D" w14:textId="77777777" w:rsidR="00840FED" w:rsidRDefault="00840FED">
      <w:pPr>
        <w:spacing w:line="240" w:lineRule="auto"/>
        <w:jc w:val="both"/>
        <w:rPr>
          <w:rFonts w:ascii="Times New Roman" w:eastAsia="Times New Roman" w:hAnsi="Times New Roman" w:cs="Times New Roman"/>
        </w:rPr>
      </w:pPr>
    </w:p>
    <w:p w14:paraId="54CCCC92"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In the spirit of international cooperation, the IRI/NDI delegation offers the following 27 practical recommendations to build confidence in the upcoming polls in the short-term - ahead of the March gubernatorial and state elections - and to enhance transpa</w:t>
      </w:r>
      <w:r>
        <w:rPr>
          <w:rFonts w:ascii="Times New Roman" w:eastAsia="Times New Roman" w:hAnsi="Times New Roman" w:cs="Times New Roman"/>
        </w:rPr>
        <w:t xml:space="preserve">rent, credible and inclusive electoral processes in the long-term. These recommendations are made in good faith to mitigate the potential for voter disenfranchisement, protect Nigeria's democracy, and support and amplify the voices of Nigerian citizens as </w:t>
      </w:r>
      <w:r>
        <w:rPr>
          <w:rFonts w:ascii="Times New Roman" w:eastAsia="Times New Roman" w:hAnsi="Times New Roman" w:cs="Times New Roman"/>
        </w:rPr>
        <w:t xml:space="preserve">they work to deepen and strengthen their democratic institutions and practices. </w:t>
      </w:r>
    </w:p>
    <w:p w14:paraId="4FD0EA6F" w14:textId="77777777" w:rsidR="00840FED" w:rsidRDefault="00840FED">
      <w:pPr>
        <w:spacing w:line="240" w:lineRule="auto"/>
        <w:jc w:val="both"/>
        <w:rPr>
          <w:rFonts w:ascii="Times New Roman" w:eastAsia="Times New Roman" w:hAnsi="Times New Roman" w:cs="Times New Roman"/>
          <w:i/>
        </w:rPr>
      </w:pPr>
    </w:p>
    <w:p w14:paraId="1CBE85A9" w14:textId="77777777" w:rsidR="00840FED" w:rsidRDefault="004A69E4">
      <w:pPr>
        <w:spacing w:line="240" w:lineRule="auto"/>
        <w:jc w:val="both"/>
        <w:rPr>
          <w:rFonts w:ascii="Times New Roman" w:eastAsia="Times New Roman" w:hAnsi="Times New Roman" w:cs="Times New Roman"/>
          <w:i/>
        </w:rPr>
      </w:pPr>
      <w:r>
        <w:rPr>
          <w:rFonts w:ascii="Times New Roman" w:eastAsia="Times New Roman" w:hAnsi="Times New Roman" w:cs="Times New Roman"/>
          <w:i/>
        </w:rPr>
        <w:t>Improving Election Administration</w:t>
      </w:r>
    </w:p>
    <w:p w14:paraId="541A55FF" w14:textId="77777777" w:rsidR="00840FED" w:rsidRDefault="00840FED">
      <w:pPr>
        <w:spacing w:line="240" w:lineRule="auto"/>
        <w:jc w:val="both"/>
        <w:rPr>
          <w:rFonts w:ascii="Times New Roman" w:eastAsia="Times New Roman" w:hAnsi="Times New Roman" w:cs="Times New Roman"/>
          <w:i/>
        </w:rPr>
      </w:pPr>
    </w:p>
    <w:p w14:paraId="1161FAEB" w14:textId="77777777" w:rsidR="00840FED" w:rsidRDefault="004A69E4">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INEC should develop realistic timelines and an operational framework that ensure timely opening of polling stations and even distribution o</w:t>
      </w:r>
      <w:r>
        <w:rPr>
          <w:rFonts w:ascii="Times New Roman" w:eastAsia="Times New Roman" w:hAnsi="Times New Roman" w:cs="Times New Roman"/>
        </w:rPr>
        <w:t>f materials across polling units, targeting specific resources to areas with historic patterns of delayed openings.</w:t>
      </w:r>
    </w:p>
    <w:p w14:paraId="76E3D6B2" w14:textId="77777777" w:rsidR="00840FED" w:rsidRDefault="004A69E4">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INEC should distribute voters more equitably among polling units and consider adjusting the number of poll workers assigned to each polling </w:t>
      </w:r>
      <w:r>
        <w:rPr>
          <w:rFonts w:ascii="Times New Roman" w:eastAsia="Times New Roman" w:hAnsi="Times New Roman" w:cs="Times New Roman"/>
        </w:rPr>
        <w:t>unit based on registered voters to reduce the time spent waiting in queues and completing ballot sorting and counting processes.</w:t>
      </w:r>
    </w:p>
    <w:p w14:paraId="1DB055E4" w14:textId="77777777" w:rsidR="00840FED" w:rsidRDefault="004A69E4">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Poll workers should receive better and recurrent training to ensure that the election procedures are evenly applied across the </w:t>
      </w:r>
      <w:r>
        <w:rPr>
          <w:rFonts w:ascii="Times New Roman" w:eastAsia="Times New Roman" w:hAnsi="Times New Roman" w:cs="Times New Roman"/>
        </w:rPr>
        <w:t xml:space="preserve">country, including use of the BVAS. </w:t>
      </w:r>
    </w:p>
    <w:p w14:paraId="10DBBC9C" w14:textId="77777777" w:rsidR="00840FED" w:rsidRDefault="004A69E4">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INEC should engage in proactive, regular and transparent communications and outreach to the Nigerian public and relevant stakeholders related to electoral developments, electoral delays, cancellations, etc, and make suc</w:t>
      </w:r>
      <w:r>
        <w:rPr>
          <w:rFonts w:ascii="Times New Roman" w:eastAsia="Times New Roman" w:hAnsi="Times New Roman" w:cs="Times New Roman"/>
        </w:rPr>
        <w:t>h information immediately available on its website.</w:t>
      </w:r>
    </w:p>
    <w:p w14:paraId="58DF69AA" w14:textId="77777777" w:rsidR="00840FED" w:rsidRDefault="004A69E4">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INEC should consider redesigning the voting cubicle to guarantee ballot secrecy and enhance accessibility to PWDs. </w:t>
      </w:r>
    </w:p>
    <w:p w14:paraId="0DE5730E" w14:textId="77777777" w:rsidR="00840FED" w:rsidRDefault="004A69E4">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Lawmakers and INEC should work together to ensure contingency funding that can inoculate</w:t>
      </w:r>
      <w:r>
        <w:rPr>
          <w:rFonts w:ascii="Times New Roman" w:eastAsia="Times New Roman" w:hAnsi="Times New Roman" w:cs="Times New Roman"/>
        </w:rPr>
        <w:t xml:space="preserve"> against economic and other unanticipated crises. </w:t>
      </w:r>
    </w:p>
    <w:p w14:paraId="367BA0D3" w14:textId="77777777" w:rsidR="00840FED" w:rsidRDefault="00840FED">
      <w:pPr>
        <w:spacing w:line="240" w:lineRule="auto"/>
        <w:jc w:val="both"/>
        <w:rPr>
          <w:rFonts w:ascii="Times New Roman" w:eastAsia="Times New Roman" w:hAnsi="Times New Roman" w:cs="Times New Roman"/>
          <w:i/>
        </w:rPr>
      </w:pPr>
    </w:p>
    <w:p w14:paraId="3FD59618" w14:textId="77777777" w:rsidR="00840FED" w:rsidRDefault="004A69E4">
      <w:pPr>
        <w:spacing w:line="240" w:lineRule="auto"/>
        <w:jc w:val="both"/>
        <w:rPr>
          <w:rFonts w:ascii="Times New Roman" w:eastAsia="Times New Roman" w:hAnsi="Times New Roman" w:cs="Times New Roman"/>
          <w:i/>
        </w:rPr>
      </w:pPr>
      <w:r>
        <w:rPr>
          <w:rFonts w:ascii="Times New Roman" w:eastAsia="Times New Roman" w:hAnsi="Times New Roman" w:cs="Times New Roman"/>
          <w:i/>
        </w:rPr>
        <w:t>Increasing Transparency and Building Confidence in Results</w:t>
      </w:r>
    </w:p>
    <w:p w14:paraId="7FEBEF95" w14:textId="77777777" w:rsidR="00840FED" w:rsidRDefault="00840FED">
      <w:pPr>
        <w:spacing w:line="240" w:lineRule="auto"/>
        <w:jc w:val="both"/>
        <w:rPr>
          <w:rFonts w:ascii="Times New Roman" w:eastAsia="Times New Roman" w:hAnsi="Times New Roman" w:cs="Times New Roman"/>
          <w:i/>
        </w:rPr>
      </w:pPr>
    </w:p>
    <w:p w14:paraId="1953114E" w14:textId="77777777" w:rsidR="00840FED" w:rsidRDefault="004A69E4">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INEC should ensure results images are uploaded to its IReV portal immediately as they are received, and provide complete and timely polling unit</w:t>
      </w:r>
      <w:r>
        <w:rPr>
          <w:rFonts w:ascii="Times New Roman" w:eastAsia="Times New Roman" w:hAnsi="Times New Roman" w:cs="Times New Roman"/>
        </w:rPr>
        <w:t xml:space="preserve"> level results on the IReV portal in a machine-analyzable and bulk format (such as a CSV file), as well as the local government area (LGA) and state results forms.</w:t>
      </w:r>
    </w:p>
    <w:p w14:paraId="22CB9FA6" w14:textId="77777777" w:rsidR="00840FED" w:rsidRDefault="004A69E4">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INEC should address network connectivity limitations to ensure that all results can be elect</w:t>
      </w:r>
      <w:r>
        <w:rPr>
          <w:rFonts w:ascii="Times New Roman" w:eastAsia="Times New Roman" w:hAnsi="Times New Roman" w:cs="Times New Roman"/>
        </w:rPr>
        <w:t xml:space="preserve">ronically transmitted from the BVAS at the polling unit level, and should conduct national stress tests to better anticipate and address challenges that could occur on election day. </w:t>
      </w:r>
    </w:p>
    <w:p w14:paraId="78B873A0" w14:textId="77777777" w:rsidR="00840FED" w:rsidRDefault="004A69E4">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INEC should post polling unit level PVC data well before elections and in</w:t>
      </w:r>
      <w:r>
        <w:rPr>
          <w:rFonts w:ascii="Times New Roman" w:eastAsia="Times New Roman" w:hAnsi="Times New Roman" w:cs="Times New Roman"/>
        </w:rPr>
        <w:t xml:space="preserve"> an open data format, to ensure transparency on information necessary to verify turnout and re-runs in cases of cancellation. </w:t>
      </w:r>
    </w:p>
    <w:p w14:paraId="5738B689" w14:textId="77777777" w:rsidR="00840FED" w:rsidRDefault="00840FED">
      <w:pPr>
        <w:spacing w:line="240" w:lineRule="auto"/>
        <w:jc w:val="both"/>
        <w:rPr>
          <w:rFonts w:ascii="Times New Roman" w:eastAsia="Times New Roman" w:hAnsi="Times New Roman" w:cs="Times New Roman"/>
          <w:i/>
        </w:rPr>
      </w:pPr>
    </w:p>
    <w:p w14:paraId="35BF97E3" w14:textId="77777777" w:rsidR="00840FED" w:rsidRDefault="004A69E4">
      <w:pPr>
        <w:spacing w:line="240" w:lineRule="auto"/>
        <w:jc w:val="both"/>
        <w:rPr>
          <w:rFonts w:ascii="Times New Roman" w:eastAsia="Times New Roman" w:hAnsi="Times New Roman" w:cs="Times New Roman"/>
          <w:i/>
        </w:rPr>
      </w:pPr>
      <w:r>
        <w:rPr>
          <w:rFonts w:ascii="Times New Roman" w:eastAsia="Times New Roman" w:hAnsi="Times New Roman" w:cs="Times New Roman"/>
          <w:i/>
        </w:rPr>
        <w:t>Expanding Voter Registration</w:t>
      </w:r>
    </w:p>
    <w:p w14:paraId="1232AB72" w14:textId="77777777" w:rsidR="00840FED" w:rsidRDefault="00840FED">
      <w:pPr>
        <w:spacing w:line="240" w:lineRule="auto"/>
        <w:jc w:val="both"/>
        <w:rPr>
          <w:rFonts w:ascii="Times New Roman" w:eastAsia="Times New Roman" w:hAnsi="Times New Roman" w:cs="Times New Roman"/>
          <w:i/>
        </w:rPr>
      </w:pPr>
    </w:p>
    <w:p w14:paraId="3CE7EEEF" w14:textId="77777777" w:rsidR="00840FED" w:rsidRDefault="004A69E4">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INEC should take measures to reduce the burden on voters to register and collect their PVC, includ</w:t>
      </w:r>
      <w:r>
        <w:rPr>
          <w:rFonts w:ascii="Times New Roman" w:eastAsia="Times New Roman" w:hAnsi="Times New Roman" w:cs="Times New Roman"/>
        </w:rPr>
        <w:t>ing extending timelines, increasing the number of distribution centers, employing mobile units, and targeting outreach to marginalized groups and voters with limited mobility.</w:t>
      </w:r>
    </w:p>
    <w:p w14:paraId="28C61B58" w14:textId="77777777" w:rsidR="00840FED" w:rsidRDefault="004A69E4">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INEC should conduct a thorough and transparent audit of the voters roll, ensuring that there are not multiple and double registrants or underage and deceased persons on the roll. </w:t>
      </w:r>
    </w:p>
    <w:p w14:paraId="5313D49C" w14:textId="77777777" w:rsidR="00840FED" w:rsidRDefault="00840FED">
      <w:pPr>
        <w:spacing w:line="240" w:lineRule="auto"/>
        <w:jc w:val="both"/>
        <w:rPr>
          <w:rFonts w:ascii="Times New Roman" w:eastAsia="Times New Roman" w:hAnsi="Times New Roman" w:cs="Times New Roman"/>
          <w:i/>
        </w:rPr>
      </w:pPr>
    </w:p>
    <w:p w14:paraId="3AD0561D" w14:textId="77777777" w:rsidR="00840FED" w:rsidRDefault="004A69E4">
      <w:pPr>
        <w:spacing w:line="240" w:lineRule="auto"/>
        <w:jc w:val="both"/>
        <w:rPr>
          <w:rFonts w:ascii="Times New Roman" w:eastAsia="Times New Roman" w:hAnsi="Times New Roman" w:cs="Times New Roman"/>
          <w:i/>
        </w:rPr>
      </w:pPr>
      <w:r>
        <w:rPr>
          <w:rFonts w:ascii="Times New Roman" w:eastAsia="Times New Roman" w:hAnsi="Times New Roman" w:cs="Times New Roman"/>
          <w:i/>
        </w:rPr>
        <w:t>Enhancing Accountability in Campaigns</w:t>
      </w:r>
    </w:p>
    <w:p w14:paraId="65847086" w14:textId="77777777" w:rsidR="00840FED" w:rsidRDefault="00840FED">
      <w:pPr>
        <w:spacing w:line="240" w:lineRule="auto"/>
        <w:jc w:val="both"/>
        <w:rPr>
          <w:rFonts w:ascii="Times New Roman" w:eastAsia="Times New Roman" w:hAnsi="Times New Roman" w:cs="Times New Roman"/>
          <w:i/>
        </w:rPr>
      </w:pPr>
    </w:p>
    <w:p w14:paraId="24DDA44A" w14:textId="77777777" w:rsidR="00840FED" w:rsidRDefault="004A69E4">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The National Assembly should priorit</w:t>
      </w:r>
      <w:r>
        <w:rPr>
          <w:rFonts w:ascii="Times New Roman" w:eastAsia="Times New Roman" w:hAnsi="Times New Roman" w:cs="Times New Roman"/>
        </w:rPr>
        <w:t xml:space="preserve">ize passage of the bill that would establish the Electoral Offenses Tribunal to better hold perpetrators accountable for electoral violations and alleviate the burden on INEC to prosecute offenders. </w:t>
      </w:r>
    </w:p>
    <w:p w14:paraId="65F47C07" w14:textId="77777777" w:rsidR="00840FED" w:rsidRDefault="004A69E4">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INEC and security forces should widely publicize and con</w:t>
      </w:r>
      <w:r>
        <w:rPr>
          <w:rFonts w:ascii="Times New Roman" w:eastAsia="Times New Roman" w:hAnsi="Times New Roman" w:cs="Times New Roman"/>
        </w:rPr>
        <w:t>sistently enforce the penalties for committing electoral offenses under the new electoral law, particularly vote buying. INEC and security forces should also communicate to the public the number of arrests, charges, and convictions for the electoral offens</w:t>
      </w:r>
      <w:r>
        <w:rPr>
          <w:rFonts w:ascii="Times New Roman" w:eastAsia="Times New Roman" w:hAnsi="Times New Roman" w:cs="Times New Roman"/>
        </w:rPr>
        <w:t>es.</w:t>
      </w:r>
    </w:p>
    <w:p w14:paraId="6F470DE1" w14:textId="77777777" w:rsidR="00840FED" w:rsidRDefault="004A69E4">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INEC should dedicate resources to enforce campaign finance regulations, and make political party disclosures publicly available online and in a timely manner.</w:t>
      </w:r>
    </w:p>
    <w:p w14:paraId="13EC5BD0" w14:textId="77777777" w:rsidR="00840FED" w:rsidRDefault="004A69E4">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Political parties should hold candidates, party members, and party agents accountable for par</w:t>
      </w:r>
      <w:r>
        <w:rPr>
          <w:rFonts w:ascii="Times New Roman" w:eastAsia="Times New Roman" w:hAnsi="Times New Roman" w:cs="Times New Roman"/>
        </w:rPr>
        <w:t>ticipating in vote buying or inducement, hate speech or ethnic polarization.</w:t>
      </w:r>
    </w:p>
    <w:p w14:paraId="6D8B03C4" w14:textId="77777777" w:rsidR="00840FED" w:rsidRDefault="00840FED">
      <w:pPr>
        <w:spacing w:line="240" w:lineRule="auto"/>
        <w:ind w:left="720"/>
        <w:jc w:val="both"/>
        <w:rPr>
          <w:rFonts w:ascii="Times New Roman" w:eastAsia="Times New Roman" w:hAnsi="Times New Roman" w:cs="Times New Roman"/>
        </w:rPr>
      </w:pPr>
    </w:p>
    <w:p w14:paraId="091C61CE" w14:textId="77777777" w:rsidR="00840FED" w:rsidRDefault="004A69E4">
      <w:pPr>
        <w:spacing w:line="240" w:lineRule="auto"/>
        <w:jc w:val="both"/>
        <w:rPr>
          <w:rFonts w:ascii="Times New Roman" w:eastAsia="Times New Roman" w:hAnsi="Times New Roman" w:cs="Times New Roman"/>
          <w:i/>
        </w:rPr>
      </w:pPr>
      <w:r>
        <w:rPr>
          <w:rFonts w:ascii="Times New Roman" w:eastAsia="Times New Roman" w:hAnsi="Times New Roman" w:cs="Times New Roman"/>
          <w:i/>
        </w:rPr>
        <w:t>Ensuring Inclusive Elections</w:t>
      </w:r>
    </w:p>
    <w:p w14:paraId="20E0C905" w14:textId="77777777" w:rsidR="00840FED" w:rsidRDefault="00840FED">
      <w:pPr>
        <w:spacing w:line="240" w:lineRule="auto"/>
        <w:jc w:val="both"/>
        <w:rPr>
          <w:rFonts w:ascii="Times New Roman" w:eastAsia="Times New Roman" w:hAnsi="Times New Roman" w:cs="Times New Roman"/>
          <w:i/>
        </w:rPr>
      </w:pPr>
    </w:p>
    <w:p w14:paraId="6A8C8C98" w14:textId="77777777" w:rsidR="00840FED" w:rsidRDefault="004A69E4">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INEC should dedicate more resources to assistive materials and voting centers for IDPs, and for more robust surveys to improve the electoral partici</w:t>
      </w:r>
      <w:r>
        <w:rPr>
          <w:rFonts w:ascii="Times New Roman" w:eastAsia="Times New Roman" w:hAnsi="Times New Roman" w:cs="Times New Roman"/>
        </w:rPr>
        <w:t>pation of marginalized groups.</w:t>
      </w:r>
    </w:p>
    <w:p w14:paraId="2CFAA3DF" w14:textId="77777777" w:rsidR="00840FED" w:rsidRDefault="004A69E4">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Lawmakers should consider updating the Electoral Act 2022 to support absentee voting for voters that are not able to be at their registered polling unit on election day, such as observers, polling officials, security personne</w:t>
      </w:r>
      <w:r>
        <w:rPr>
          <w:rFonts w:ascii="Times New Roman" w:eastAsia="Times New Roman" w:hAnsi="Times New Roman" w:cs="Times New Roman"/>
        </w:rPr>
        <w:t>l and out-of-state workers.</w:t>
      </w:r>
    </w:p>
    <w:p w14:paraId="266D7722" w14:textId="77777777" w:rsidR="00840FED" w:rsidRDefault="004A69E4">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Lawmakers should prioritize gender quota legislation to increase the representation of women in elected offices.</w:t>
      </w:r>
    </w:p>
    <w:p w14:paraId="50801404" w14:textId="77777777" w:rsidR="00840FED" w:rsidRDefault="004A69E4">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Political parties should provide material and financial resources to support women, youth and PWD candidates, devel</w:t>
      </w:r>
      <w:r>
        <w:rPr>
          <w:rFonts w:ascii="Times New Roman" w:eastAsia="Times New Roman" w:hAnsi="Times New Roman" w:cs="Times New Roman"/>
        </w:rPr>
        <w:t>op robust recruitment and training strategies, and reform internal democratic procedures to ensure more inclusive candidate lists.</w:t>
      </w:r>
    </w:p>
    <w:p w14:paraId="5C8CADED" w14:textId="77777777" w:rsidR="00840FED" w:rsidRDefault="00840FED">
      <w:pPr>
        <w:spacing w:line="240" w:lineRule="auto"/>
        <w:jc w:val="both"/>
        <w:rPr>
          <w:rFonts w:ascii="Times New Roman" w:eastAsia="Times New Roman" w:hAnsi="Times New Roman" w:cs="Times New Roman"/>
          <w:i/>
        </w:rPr>
      </w:pPr>
    </w:p>
    <w:p w14:paraId="1BF93A16" w14:textId="77777777" w:rsidR="00840FED" w:rsidRDefault="004A69E4">
      <w:pPr>
        <w:spacing w:line="240" w:lineRule="auto"/>
        <w:jc w:val="both"/>
        <w:rPr>
          <w:rFonts w:ascii="Times New Roman" w:eastAsia="Times New Roman" w:hAnsi="Times New Roman" w:cs="Times New Roman"/>
          <w:i/>
        </w:rPr>
      </w:pPr>
      <w:r>
        <w:rPr>
          <w:rFonts w:ascii="Times New Roman" w:eastAsia="Times New Roman" w:hAnsi="Times New Roman" w:cs="Times New Roman"/>
          <w:i/>
        </w:rPr>
        <w:t>Reducing Election Violence</w:t>
      </w:r>
    </w:p>
    <w:p w14:paraId="4336216E" w14:textId="77777777" w:rsidR="00840FED" w:rsidRDefault="00840FED">
      <w:pPr>
        <w:spacing w:line="240" w:lineRule="auto"/>
        <w:jc w:val="both"/>
        <w:rPr>
          <w:rFonts w:ascii="Times New Roman" w:eastAsia="Times New Roman" w:hAnsi="Times New Roman" w:cs="Times New Roman"/>
          <w:i/>
        </w:rPr>
      </w:pPr>
    </w:p>
    <w:p w14:paraId="0EAD3EB9" w14:textId="77777777" w:rsidR="00840FED" w:rsidRDefault="004A69E4">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Political actors should fully adhere to their Peace Accord commitments, including seeking redres</w:t>
      </w:r>
      <w:r>
        <w:rPr>
          <w:rFonts w:ascii="Times New Roman" w:eastAsia="Times New Roman" w:hAnsi="Times New Roman" w:cs="Times New Roman"/>
        </w:rPr>
        <w:t xml:space="preserve">s of </w:t>
      </w:r>
      <w:r>
        <w:rPr>
          <w:rFonts w:ascii="Times New Roman" w:eastAsia="Times New Roman" w:hAnsi="Times New Roman" w:cs="Times New Roman"/>
          <w:color w:val="333333"/>
        </w:rPr>
        <w:t>electoral complaints that may arise through proper legal channels and abide by the outcomes of judicial proceedings.</w:t>
      </w:r>
    </w:p>
    <w:p w14:paraId="274BF6CE" w14:textId="77777777" w:rsidR="00840FED" w:rsidRDefault="004A69E4">
      <w:pPr>
        <w:numPr>
          <w:ilvl w:val="0"/>
          <w:numId w:val="8"/>
        </w:numPr>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Parties and candidates should hold accountable supporters to desist from any acts of violence, particularly during and after the tabul</w:t>
      </w:r>
      <w:r>
        <w:rPr>
          <w:rFonts w:ascii="Times New Roman" w:eastAsia="Times New Roman" w:hAnsi="Times New Roman" w:cs="Times New Roman"/>
          <w:color w:val="333333"/>
        </w:rPr>
        <w:t>ation and announcement of results.</w:t>
      </w:r>
    </w:p>
    <w:p w14:paraId="28480E23" w14:textId="77777777" w:rsidR="00840FED" w:rsidRDefault="004A69E4">
      <w:pPr>
        <w:numPr>
          <w:ilvl w:val="0"/>
          <w:numId w:val="8"/>
        </w:numPr>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Security forces should prioritize enforcement in areas likely to be targets of strategic election violence. </w:t>
      </w:r>
    </w:p>
    <w:p w14:paraId="6F530B43" w14:textId="77777777" w:rsidR="00840FED" w:rsidRDefault="004A69E4">
      <w:pPr>
        <w:numPr>
          <w:ilvl w:val="0"/>
          <w:numId w:val="8"/>
        </w:numPr>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international community should publicly sanction </w:t>
      </w:r>
      <w:r>
        <w:rPr>
          <w:rFonts w:ascii="Times New Roman" w:eastAsia="Times New Roman" w:hAnsi="Times New Roman" w:cs="Times New Roman"/>
          <w:color w:val="333333"/>
          <w:highlight w:val="white"/>
        </w:rPr>
        <w:t xml:space="preserve">government and party officials who orchestrate, tolerate, </w:t>
      </w:r>
      <w:r>
        <w:rPr>
          <w:rFonts w:ascii="Times New Roman" w:eastAsia="Times New Roman" w:hAnsi="Times New Roman" w:cs="Times New Roman"/>
          <w:color w:val="333333"/>
          <w:highlight w:val="white"/>
        </w:rPr>
        <w:t>or encourage electoral violence.</w:t>
      </w:r>
      <w:r>
        <w:rPr>
          <w:rFonts w:ascii="Times New Roman" w:eastAsia="Times New Roman" w:hAnsi="Times New Roman" w:cs="Times New Roman"/>
          <w:color w:val="333333"/>
        </w:rPr>
        <w:t xml:space="preserve"> </w:t>
      </w:r>
    </w:p>
    <w:p w14:paraId="5FE3EC2B" w14:textId="77777777" w:rsidR="00840FED" w:rsidRDefault="00840FED">
      <w:pPr>
        <w:spacing w:line="240" w:lineRule="auto"/>
        <w:jc w:val="both"/>
        <w:rPr>
          <w:rFonts w:ascii="Times New Roman" w:eastAsia="Times New Roman" w:hAnsi="Times New Roman" w:cs="Times New Roman"/>
          <w:i/>
        </w:rPr>
      </w:pPr>
    </w:p>
    <w:p w14:paraId="45E81DF0" w14:textId="77777777" w:rsidR="00840FED" w:rsidRDefault="004A69E4">
      <w:pPr>
        <w:spacing w:line="240" w:lineRule="auto"/>
        <w:jc w:val="both"/>
        <w:rPr>
          <w:rFonts w:ascii="Times New Roman" w:eastAsia="Times New Roman" w:hAnsi="Times New Roman" w:cs="Times New Roman"/>
          <w:i/>
        </w:rPr>
      </w:pPr>
      <w:r>
        <w:rPr>
          <w:rFonts w:ascii="Times New Roman" w:eastAsia="Times New Roman" w:hAnsi="Times New Roman" w:cs="Times New Roman"/>
          <w:i/>
        </w:rPr>
        <w:t>Improving the Electoral Information Environment</w:t>
      </w:r>
    </w:p>
    <w:p w14:paraId="74D164BD" w14:textId="77777777" w:rsidR="00840FED" w:rsidRDefault="00840FED">
      <w:pPr>
        <w:spacing w:line="240" w:lineRule="auto"/>
        <w:jc w:val="both"/>
        <w:rPr>
          <w:rFonts w:ascii="Times New Roman" w:eastAsia="Times New Roman" w:hAnsi="Times New Roman" w:cs="Times New Roman"/>
          <w:i/>
        </w:rPr>
      </w:pPr>
    </w:p>
    <w:p w14:paraId="20129DB9" w14:textId="77777777" w:rsidR="00840FED" w:rsidRDefault="004A69E4">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Political actors should refrain from unfounded, misleading, or inflammatory narratives regarding the electoral process, and hold accountable those party members who spread </w:t>
      </w:r>
      <w:r>
        <w:rPr>
          <w:rFonts w:ascii="Times New Roman" w:eastAsia="Times New Roman" w:hAnsi="Times New Roman" w:cs="Times New Roman"/>
        </w:rPr>
        <w:t>false information or violent rhetoric that could destabilize the political environment.</w:t>
      </w:r>
    </w:p>
    <w:p w14:paraId="05398DD0" w14:textId="77777777" w:rsidR="00840FED" w:rsidRDefault="004A69E4">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Social media platforms should take more aggressive steps to support human rights, civic engagement and credible information during critical election periods.</w:t>
      </w:r>
    </w:p>
    <w:p w14:paraId="0C02229B" w14:textId="77777777" w:rsidR="00840FED" w:rsidRDefault="004A69E4">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Nigerian m</w:t>
      </w:r>
      <w:r>
        <w:rPr>
          <w:rFonts w:ascii="Times New Roman" w:eastAsia="Times New Roman" w:hAnsi="Times New Roman" w:cs="Times New Roman"/>
        </w:rPr>
        <w:t>edia houses should continue to support fact-checking desks and partnerships to mitigate rumors and false information regarding electoral processes.</w:t>
      </w:r>
    </w:p>
    <w:p w14:paraId="48F65712" w14:textId="77777777" w:rsidR="00840FED" w:rsidRDefault="004A69E4">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INEC and civil society should expand civic and voter education efforts well in advance of election day to im</w:t>
      </w:r>
      <w:r>
        <w:rPr>
          <w:rFonts w:ascii="Times New Roman" w:eastAsia="Times New Roman" w:hAnsi="Times New Roman" w:cs="Times New Roman"/>
        </w:rPr>
        <w:t>prove the application of procedures and citizens’ understanding of the electoral process.</w:t>
      </w:r>
    </w:p>
    <w:p w14:paraId="2D77214F" w14:textId="77777777" w:rsidR="00840FED" w:rsidRDefault="00840FED">
      <w:pPr>
        <w:spacing w:line="240" w:lineRule="auto"/>
        <w:ind w:left="720"/>
        <w:jc w:val="both"/>
        <w:rPr>
          <w:rFonts w:ascii="Times New Roman" w:eastAsia="Times New Roman" w:hAnsi="Times New Roman" w:cs="Times New Roman"/>
        </w:rPr>
      </w:pPr>
    </w:p>
    <w:p w14:paraId="4E45B063" w14:textId="77777777" w:rsidR="00840FED" w:rsidRDefault="004A69E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V. </w:t>
      </w:r>
      <w:r>
        <w:rPr>
          <w:rFonts w:ascii="Times New Roman" w:eastAsia="Times New Roman" w:hAnsi="Times New Roman" w:cs="Times New Roman"/>
          <w:b/>
        </w:rPr>
        <w:tab/>
        <w:t>About the Mission</w:t>
      </w:r>
    </w:p>
    <w:p w14:paraId="628C93E3" w14:textId="77777777" w:rsidR="00840FED" w:rsidRDefault="00840FED">
      <w:pPr>
        <w:spacing w:line="240" w:lineRule="auto"/>
        <w:jc w:val="both"/>
        <w:rPr>
          <w:rFonts w:ascii="Times New Roman" w:eastAsia="Times New Roman" w:hAnsi="Times New Roman" w:cs="Times New Roman"/>
        </w:rPr>
      </w:pPr>
    </w:p>
    <w:p w14:paraId="46126812"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Both NDI and IRI have deployed international election observation missions to all general elections in Nigeria since the 1999 transition from </w:t>
      </w:r>
      <w:r>
        <w:rPr>
          <w:rFonts w:ascii="Times New Roman" w:eastAsia="Times New Roman" w:hAnsi="Times New Roman" w:cs="Times New Roman"/>
        </w:rPr>
        <w:t xml:space="preserve">military to civilian democratic rule. IRI and NDI are nonpartisan, nongovernmental organizations that support and strengthen democratic institutions and practices worldwide. The Institutes have collectively observed more than 200 elections in more than 70 </w:t>
      </w:r>
      <w:r>
        <w:rPr>
          <w:rFonts w:ascii="Times New Roman" w:eastAsia="Times New Roman" w:hAnsi="Times New Roman" w:cs="Times New Roman"/>
        </w:rPr>
        <w:t xml:space="preserve">countries over the last 30 years. </w:t>
      </w:r>
    </w:p>
    <w:p w14:paraId="4B2F5700" w14:textId="77777777" w:rsidR="00840FED" w:rsidRDefault="00840FED">
      <w:pPr>
        <w:spacing w:line="240" w:lineRule="auto"/>
        <w:jc w:val="both"/>
        <w:rPr>
          <w:rFonts w:ascii="Times New Roman" w:eastAsia="Times New Roman" w:hAnsi="Times New Roman" w:cs="Times New Roman"/>
        </w:rPr>
      </w:pPr>
    </w:p>
    <w:p w14:paraId="72297A62"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joint NDI/IRI observation mission for the February 25 elections built upon two IRI/NDI pre-election assessment missions conducted in July and December 2022. The NDI/IRI mission conducted its activities in accordance </w:t>
      </w:r>
      <w:r>
        <w:rPr>
          <w:rFonts w:ascii="Times New Roman" w:eastAsia="Times New Roman" w:hAnsi="Times New Roman" w:cs="Times New Roman"/>
        </w:rPr>
        <w:t>with the Declaration of Principles for International Election Observation, which was launched in 2005 at the United Nations, and the laws of Nigeria. It also considered international and regional electoral standards, including the AU African Charter on Dem</w:t>
      </w:r>
      <w:r>
        <w:rPr>
          <w:rFonts w:ascii="Times New Roman" w:eastAsia="Times New Roman" w:hAnsi="Times New Roman" w:cs="Times New Roman"/>
        </w:rPr>
        <w:t xml:space="preserve">ocracy, Elections and Governance, as well as the ECOWAS Protocol on Democracy and Good Governance. </w:t>
      </w:r>
    </w:p>
    <w:p w14:paraId="3C48E435" w14:textId="77777777" w:rsidR="00840FED" w:rsidRDefault="00840FED">
      <w:pPr>
        <w:spacing w:line="240" w:lineRule="auto"/>
        <w:jc w:val="both"/>
        <w:rPr>
          <w:rFonts w:ascii="Times New Roman" w:eastAsia="Times New Roman" w:hAnsi="Times New Roman" w:cs="Times New Roman"/>
        </w:rPr>
      </w:pPr>
    </w:p>
    <w:p w14:paraId="5367A097" w14:textId="77777777" w:rsidR="00840FED" w:rsidRDefault="004A69E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delegation’s work was funded by the United States Agency for International Development (USAID). </w:t>
      </w:r>
    </w:p>
    <w:sectPr w:rsidR="00840FE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03C2" w14:textId="77777777" w:rsidR="004A69E4" w:rsidRDefault="004A69E4">
      <w:pPr>
        <w:spacing w:line="240" w:lineRule="auto"/>
      </w:pPr>
      <w:r>
        <w:separator/>
      </w:r>
    </w:p>
  </w:endnote>
  <w:endnote w:type="continuationSeparator" w:id="0">
    <w:p w14:paraId="7B931365" w14:textId="77777777" w:rsidR="004A69E4" w:rsidRDefault="004A6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3F57" w14:textId="77777777" w:rsidR="00840FED" w:rsidRDefault="004A69E4">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B1707">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3D67F" w14:textId="77777777" w:rsidR="004A69E4" w:rsidRDefault="004A69E4">
      <w:pPr>
        <w:spacing w:line="240" w:lineRule="auto"/>
      </w:pPr>
      <w:r>
        <w:separator/>
      </w:r>
    </w:p>
  </w:footnote>
  <w:footnote w:type="continuationSeparator" w:id="0">
    <w:p w14:paraId="612DBA9F" w14:textId="77777777" w:rsidR="004A69E4" w:rsidRDefault="004A69E4">
      <w:pPr>
        <w:spacing w:line="240" w:lineRule="auto"/>
      </w:pPr>
      <w:r>
        <w:continuationSeparator/>
      </w:r>
    </w:p>
  </w:footnote>
  <w:footnote w:id="1">
    <w:p w14:paraId="635E2000" w14:textId="77777777" w:rsidR="00840FED" w:rsidRDefault="004A69E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Based on news reports, implementing partner reports, security consultant reports, and statements by INEC and security forces. States with reported violent disruption of election processes include Abia, Anambra, Bayelsa, Borno, Delta, Edo, Enugu, Gombe, Im</w:t>
      </w:r>
      <w:r>
        <w:rPr>
          <w:rFonts w:ascii="Times New Roman" w:eastAsia="Times New Roman" w:hAnsi="Times New Roman" w:cs="Times New Roman"/>
          <w:sz w:val="20"/>
          <w:szCs w:val="20"/>
        </w:rPr>
        <w:t xml:space="preserve">o, Katsina, Kogi, Lagos, Niger, Ondo, Ogun, Osun, and Oyo.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1431" w14:textId="77777777" w:rsidR="00840FED" w:rsidRDefault="00840F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33A4"/>
    <w:multiLevelType w:val="multilevel"/>
    <w:tmpl w:val="C9BE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D304E4"/>
    <w:multiLevelType w:val="multilevel"/>
    <w:tmpl w:val="867A6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6616A0"/>
    <w:multiLevelType w:val="multilevel"/>
    <w:tmpl w:val="5DD2A8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30D1589"/>
    <w:multiLevelType w:val="multilevel"/>
    <w:tmpl w:val="A5821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F9128A"/>
    <w:multiLevelType w:val="multilevel"/>
    <w:tmpl w:val="F8B0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FD7012"/>
    <w:multiLevelType w:val="multilevel"/>
    <w:tmpl w:val="4B8A7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5B2934"/>
    <w:multiLevelType w:val="multilevel"/>
    <w:tmpl w:val="F70A0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D42227E"/>
    <w:multiLevelType w:val="multilevel"/>
    <w:tmpl w:val="FBFE0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4"/>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ED"/>
    <w:rsid w:val="004A69E4"/>
    <w:rsid w:val="00840FED"/>
    <w:rsid w:val="00DD33CE"/>
    <w:rsid w:val="00F97868"/>
    <w:rsid w:val="00FB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6967</Words>
  <Characters>39714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2023-02-27T11:17:00Z</cp:lastPrinted>
  <dcterms:created xsi:type="dcterms:W3CDTF">2023-02-27T20:49:00Z</dcterms:created>
  <dcterms:modified xsi:type="dcterms:W3CDTF">2023-02-27T20:49:00Z</dcterms:modified>
</cp:coreProperties>
</file>